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4F60D" w14:textId="541B9867" w:rsidR="002B67CC" w:rsidRPr="00951EC0" w:rsidRDefault="00951EC0" w:rsidP="00951EC0">
      <w:pPr>
        <w:adjustRightInd w:val="0"/>
        <w:snapToGrid w:val="0"/>
        <w:spacing w:line="560" w:lineRule="exact"/>
        <w:ind w:firstLineChars="200" w:firstLine="723"/>
        <w:textAlignment w:val="center"/>
        <w:rPr>
          <w:rFonts w:ascii="黑体" w:eastAsia="黑体" w:hAnsi="黑体" w:cs="黑体"/>
          <w:b/>
          <w:bCs/>
          <w:sz w:val="36"/>
          <w:szCs w:val="36"/>
        </w:rPr>
      </w:pPr>
      <w:r w:rsidRPr="00951EC0">
        <w:rPr>
          <w:rFonts w:ascii="黑体" w:eastAsia="黑体" w:hAnsi="黑体" w:cs="黑体" w:hint="eastAsia"/>
          <w:b/>
          <w:bCs/>
          <w:sz w:val="36"/>
          <w:szCs w:val="36"/>
        </w:rPr>
        <w:t>“十四五”事业发展规划学院规划总结</w:t>
      </w:r>
      <w:r w:rsidR="007B7147" w:rsidRPr="00951EC0">
        <w:rPr>
          <w:rFonts w:ascii="黑体" w:eastAsia="黑体" w:hAnsi="黑体" w:cs="黑体"/>
          <w:b/>
          <w:bCs/>
          <w:sz w:val="36"/>
          <w:szCs w:val="36"/>
        </w:rPr>
        <w:t>提纲</w:t>
      </w:r>
    </w:p>
    <w:p w14:paraId="66FF257D" w14:textId="34A494F1" w:rsidR="002B67CC" w:rsidRPr="00951EC0" w:rsidRDefault="00576BB3">
      <w:pPr>
        <w:pStyle w:val="a3"/>
        <w:widowControl/>
        <w:numPr>
          <w:ilvl w:val="0"/>
          <w:numId w:val="1"/>
        </w:numPr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XXXX</w:t>
      </w:r>
      <w:r w:rsidR="007B7147" w:rsidRPr="00951EC0"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  <w:t>学院</w:t>
      </w:r>
      <w:r w:rsidR="007B7147" w:rsidRPr="00951EC0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“十四五”规划</w:t>
      </w:r>
      <w:r w:rsidR="007B7147" w:rsidRPr="00951EC0"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  <w:t>完成情况</w:t>
      </w:r>
    </w:p>
    <w:p w14:paraId="383A5632" w14:textId="62E06BD9" w:rsidR="00185BDE" w:rsidRDefault="00185BDE" w:rsidP="00185BDE">
      <w:pPr>
        <w:pStyle w:val="a3"/>
        <w:widowControl/>
        <w:numPr>
          <w:ilvl w:val="0"/>
          <w:numId w:val="2"/>
        </w:numPr>
        <w:rPr>
          <w:rFonts w:ascii="仿宋" w:eastAsia="仿宋" w:hAnsi="仿宋" w:cs="仿宋"/>
          <w:kern w:val="2"/>
          <w:sz w:val="28"/>
          <w:szCs w:val="28"/>
        </w:rPr>
      </w:pPr>
      <w:bookmarkStart w:id="0" w:name="_Hlk202284176"/>
      <w:r>
        <w:rPr>
          <w:rFonts w:ascii="仿宋" w:eastAsia="仿宋" w:hAnsi="仿宋" w:cs="仿宋" w:hint="eastAsia"/>
          <w:kern w:val="2"/>
          <w:sz w:val="28"/>
          <w:szCs w:val="28"/>
        </w:rPr>
        <w:t>学院</w:t>
      </w:r>
      <w:r w:rsidR="007B7147" w:rsidRPr="00951EC0">
        <w:rPr>
          <w:rFonts w:ascii="仿宋" w:eastAsia="仿宋" w:hAnsi="仿宋" w:cs="仿宋" w:hint="eastAsia"/>
          <w:kern w:val="2"/>
          <w:sz w:val="28"/>
          <w:szCs w:val="28"/>
        </w:rPr>
        <w:t>“十四五”</w:t>
      </w:r>
      <w:r w:rsidR="007B7147" w:rsidRPr="00951EC0">
        <w:rPr>
          <w:rFonts w:ascii="仿宋" w:eastAsia="仿宋" w:hAnsi="仿宋" w:cs="仿宋"/>
          <w:kern w:val="2"/>
          <w:sz w:val="28"/>
          <w:szCs w:val="28"/>
        </w:rPr>
        <w:t>规划</w:t>
      </w:r>
      <w:r w:rsidR="007B7147" w:rsidRPr="00951EC0">
        <w:rPr>
          <w:rFonts w:ascii="仿宋" w:eastAsia="仿宋" w:hAnsi="仿宋" w:cs="仿宋" w:hint="eastAsia"/>
          <w:kern w:val="2"/>
          <w:sz w:val="28"/>
          <w:szCs w:val="28"/>
        </w:rPr>
        <w:t>指标</w:t>
      </w:r>
      <w:bookmarkEnd w:id="0"/>
      <w:r w:rsidR="007B7147" w:rsidRPr="00951EC0">
        <w:rPr>
          <w:rFonts w:ascii="仿宋" w:eastAsia="仿宋" w:hAnsi="仿宋" w:cs="仿宋" w:hint="eastAsia"/>
          <w:kern w:val="2"/>
          <w:sz w:val="28"/>
          <w:szCs w:val="28"/>
        </w:rPr>
        <w:t>完成情况及整体分析</w:t>
      </w:r>
    </w:p>
    <w:p w14:paraId="5696447D" w14:textId="5DCE5563" w:rsidR="00185BDE" w:rsidRDefault="00185BDE" w:rsidP="00185BDE">
      <w:pPr>
        <w:pStyle w:val="a3"/>
        <w:widowControl/>
        <w:ind w:left="360"/>
        <w:rPr>
          <w:rFonts w:ascii="仿宋" w:eastAsia="仿宋" w:hAnsi="仿宋" w:cs="仿宋"/>
          <w:kern w:val="2"/>
          <w:sz w:val="28"/>
          <w:szCs w:val="28"/>
        </w:rPr>
      </w:pPr>
      <w:r w:rsidRPr="00951EC0">
        <w:rPr>
          <w:rFonts w:ascii="仿宋" w:eastAsia="仿宋" w:hAnsi="仿宋" w:cs="仿宋"/>
          <w:kern w:val="2"/>
          <w:sz w:val="28"/>
          <w:szCs w:val="28"/>
        </w:rPr>
        <w:t>（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完成</w:t>
      </w:r>
      <w:r w:rsidRPr="00951EC0">
        <w:rPr>
          <w:rFonts w:ascii="仿宋" w:eastAsia="仿宋" w:hAnsi="仿宋" w:cs="仿宋"/>
          <w:kern w:val="2"/>
          <w:sz w:val="28"/>
          <w:szCs w:val="28"/>
        </w:rPr>
        <w:t>附表1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并分析</w:t>
      </w:r>
      <w:r w:rsidRPr="00951EC0">
        <w:rPr>
          <w:rFonts w:ascii="仿宋" w:eastAsia="仿宋" w:hAnsi="仿宋" w:cs="仿宋"/>
          <w:kern w:val="2"/>
          <w:sz w:val="28"/>
          <w:szCs w:val="28"/>
        </w:rPr>
        <w:t>）</w:t>
      </w:r>
    </w:p>
    <w:p w14:paraId="0E2C2246" w14:textId="77777777" w:rsidR="00185BDE" w:rsidRDefault="00185BDE" w:rsidP="00185BDE">
      <w:pPr>
        <w:pStyle w:val="a3"/>
        <w:widowControl/>
        <w:numPr>
          <w:ilvl w:val="0"/>
          <w:numId w:val="2"/>
        </w:numPr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学院</w:t>
      </w:r>
      <w:r w:rsidRPr="00951EC0">
        <w:rPr>
          <w:rFonts w:ascii="仿宋" w:eastAsia="仿宋" w:hAnsi="仿宋" w:cs="仿宋"/>
          <w:kern w:val="2"/>
          <w:sz w:val="28"/>
          <w:szCs w:val="28"/>
        </w:rPr>
        <w:t>争创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“</w:t>
      </w:r>
      <w:r w:rsidRPr="00951EC0">
        <w:rPr>
          <w:rFonts w:ascii="仿宋" w:eastAsia="仿宋" w:hAnsi="仿宋" w:cs="仿宋"/>
          <w:kern w:val="2"/>
          <w:sz w:val="28"/>
          <w:szCs w:val="28"/>
        </w:rPr>
        <w:t>双一流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”</w:t>
      </w:r>
      <w:r w:rsidRPr="00951EC0">
        <w:rPr>
          <w:rFonts w:ascii="仿宋" w:eastAsia="仿宋" w:hAnsi="仿宋" w:cs="仿宋"/>
          <w:kern w:val="2"/>
          <w:sz w:val="28"/>
          <w:szCs w:val="28"/>
        </w:rPr>
        <w:t>核心指标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完成情况及整体分析</w:t>
      </w:r>
    </w:p>
    <w:p w14:paraId="55C51FAA" w14:textId="4FAE98F8" w:rsidR="002B67CC" w:rsidRPr="00951EC0" w:rsidRDefault="00185BDE" w:rsidP="00185BDE">
      <w:pPr>
        <w:pStyle w:val="a3"/>
        <w:widowControl/>
        <w:ind w:left="360"/>
        <w:rPr>
          <w:rFonts w:ascii="仿宋" w:eastAsia="仿宋" w:hAnsi="仿宋" w:cs="仿宋"/>
          <w:kern w:val="2"/>
          <w:sz w:val="28"/>
          <w:szCs w:val="28"/>
        </w:rPr>
      </w:pPr>
      <w:r w:rsidRPr="00951EC0">
        <w:rPr>
          <w:rFonts w:ascii="仿宋" w:eastAsia="仿宋" w:hAnsi="仿宋" w:cs="仿宋"/>
          <w:kern w:val="2"/>
          <w:sz w:val="28"/>
          <w:szCs w:val="28"/>
        </w:rPr>
        <w:t>（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完成</w:t>
      </w:r>
      <w:r w:rsidRPr="00951EC0">
        <w:rPr>
          <w:rFonts w:ascii="仿宋" w:eastAsia="仿宋" w:hAnsi="仿宋" w:cs="仿宋"/>
          <w:kern w:val="2"/>
          <w:sz w:val="28"/>
          <w:szCs w:val="28"/>
        </w:rPr>
        <w:t>附表2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并分析</w:t>
      </w:r>
      <w:r w:rsidRPr="00951EC0">
        <w:rPr>
          <w:rFonts w:ascii="仿宋" w:eastAsia="仿宋" w:hAnsi="仿宋" w:cs="仿宋"/>
          <w:kern w:val="2"/>
          <w:sz w:val="28"/>
          <w:szCs w:val="28"/>
        </w:rPr>
        <w:t>）</w:t>
      </w:r>
    </w:p>
    <w:p w14:paraId="3EB0764F" w14:textId="2296CC66" w:rsidR="002B67CC" w:rsidRDefault="006422F1" w:rsidP="00185BDE">
      <w:pPr>
        <w:pStyle w:val="a3"/>
        <w:widowControl/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</w:pPr>
      <w:bookmarkStart w:id="1" w:name="_Hlk202284200"/>
      <w:r>
        <w:rPr>
          <w:rFonts w:ascii="仿宋" w:eastAsia="仿宋" w:hAnsi="仿宋" w:cs="仿宋" w:hint="eastAsia"/>
          <w:kern w:val="2"/>
          <w:sz w:val="28"/>
          <w:szCs w:val="28"/>
        </w:rPr>
        <w:t>2</w:t>
      </w:r>
      <w:r>
        <w:rPr>
          <w:rFonts w:ascii="仿宋" w:eastAsia="仿宋" w:hAnsi="仿宋" w:cs="仿宋"/>
          <w:kern w:val="2"/>
          <w:sz w:val="28"/>
          <w:szCs w:val="28"/>
        </w:rPr>
        <w:t>.</w:t>
      </w:r>
      <w:bookmarkEnd w:id="1"/>
      <w:r w:rsidR="00185BDE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 xml:space="preserve"> </w:t>
      </w:r>
      <w:r w:rsidR="00576BB3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XXXX</w:t>
      </w:r>
      <w:r w:rsidRPr="00951EC0"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  <w:t>学院</w:t>
      </w:r>
      <w:r w:rsidRPr="00951EC0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“十四五”</w:t>
      </w:r>
      <w:r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建设</w:t>
      </w:r>
      <w:r w:rsidR="007B7147" w:rsidRPr="00951EC0"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  <w:t>主要举措及成效</w:t>
      </w:r>
    </w:p>
    <w:p w14:paraId="1BFE0EDB" w14:textId="77777777" w:rsidR="006422F1" w:rsidRPr="006422F1" w:rsidRDefault="006422F1" w:rsidP="006422F1">
      <w:pPr>
        <w:pStyle w:val="a3"/>
        <w:widowControl/>
        <w:rPr>
          <w:rFonts w:ascii="仿宋" w:eastAsia="仿宋" w:hAnsi="仿宋" w:cs="仿宋"/>
          <w:kern w:val="2"/>
          <w:sz w:val="28"/>
          <w:szCs w:val="28"/>
        </w:rPr>
      </w:pPr>
      <w:r w:rsidRPr="006422F1">
        <w:rPr>
          <w:rFonts w:ascii="仿宋" w:eastAsia="仿宋" w:hAnsi="仿宋" w:cs="仿宋"/>
          <w:kern w:val="2"/>
          <w:sz w:val="28"/>
          <w:szCs w:val="28"/>
        </w:rPr>
        <w:t>1.……</w:t>
      </w:r>
    </w:p>
    <w:p w14:paraId="7C8CBB2D" w14:textId="77777777" w:rsidR="006422F1" w:rsidRPr="006422F1" w:rsidRDefault="006422F1" w:rsidP="006422F1">
      <w:pPr>
        <w:pStyle w:val="a3"/>
        <w:widowControl/>
        <w:rPr>
          <w:rFonts w:ascii="仿宋" w:eastAsia="仿宋" w:hAnsi="仿宋" w:cs="仿宋"/>
          <w:kern w:val="2"/>
          <w:sz w:val="28"/>
          <w:szCs w:val="28"/>
        </w:rPr>
      </w:pPr>
      <w:r w:rsidRPr="006422F1">
        <w:rPr>
          <w:rFonts w:ascii="仿宋" w:eastAsia="仿宋" w:hAnsi="仿宋" w:cs="仿宋"/>
          <w:kern w:val="2"/>
          <w:sz w:val="28"/>
          <w:szCs w:val="28"/>
        </w:rPr>
        <w:t>2.……</w:t>
      </w:r>
    </w:p>
    <w:p w14:paraId="61243AA8" w14:textId="3DF5A276" w:rsidR="006422F1" w:rsidRPr="006422F1" w:rsidRDefault="006422F1" w:rsidP="006422F1">
      <w:pPr>
        <w:pStyle w:val="a3"/>
        <w:widowControl/>
        <w:rPr>
          <w:rFonts w:ascii="仿宋" w:eastAsia="仿宋" w:hAnsi="仿宋" w:cs="仿宋"/>
          <w:kern w:val="2"/>
          <w:sz w:val="28"/>
          <w:szCs w:val="28"/>
        </w:rPr>
      </w:pPr>
      <w:r w:rsidRPr="006422F1">
        <w:rPr>
          <w:rFonts w:ascii="仿宋" w:eastAsia="仿宋" w:hAnsi="仿宋" w:cs="仿宋"/>
          <w:kern w:val="2"/>
          <w:sz w:val="28"/>
          <w:szCs w:val="28"/>
        </w:rPr>
        <w:t>3.……</w:t>
      </w:r>
    </w:p>
    <w:p w14:paraId="00D4B93F" w14:textId="6F8B6142" w:rsidR="002B67CC" w:rsidRPr="00951EC0" w:rsidRDefault="007B7147">
      <w:pPr>
        <w:pStyle w:val="a3"/>
        <w:widowControl/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</w:pPr>
      <w:r w:rsidRPr="00951EC0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三、</w:t>
      </w:r>
      <w:r w:rsidR="00576BB3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XXXX</w:t>
      </w:r>
      <w:r w:rsidRPr="00951EC0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学院“十四五”</w:t>
      </w:r>
      <w:r w:rsidRPr="00951EC0">
        <w:rPr>
          <w:rFonts w:ascii="黑体" w:eastAsia="黑体" w:hAnsi="黑体" w:cs="黑体"/>
          <w:b/>
          <w:bCs/>
          <w:color w:val="000000"/>
          <w:sz w:val="28"/>
          <w:szCs w:val="28"/>
          <w:lang w:bidi="ar"/>
        </w:rPr>
        <w:t>存在问题、</w:t>
      </w:r>
      <w:r w:rsidRPr="00951EC0">
        <w:rPr>
          <w:rFonts w:ascii="黑体" w:eastAsia="黑体" w:hAnsi="黑体" w:cs="黑体" w:hint="eastAsia"/>
          <w:b/>
          <w:bCs/>
          <w:color w:val="000000"/>
          <w:sz w:val="28"/>
          <w:szCs w:val="28"/>
          <w:lang w:bidi="ar"/>
        </w:rPr>
        <w:t>思考及建议</w:t>
      </w:r>
    </w:p>
    <w:p w14:paraId="27FC2022" w14:textId="77777777" w:rsidR="002B67CC" w:rsidRPr="00951EC0" w:rsidRDefault="007B7147">
      <w:pPr>
        <w:pStyle w:val="a3"/>
        <w:widowControl/>
        <w:rPr>
          <w:rFonts w:ascii="仿宋" w:eastAsia="仿宋" w:hAnsi="仿宋" w:cs="仿宋"/>
          <w:kern w:val="2"/>
          <w:sz w:val="28"/>
          <w:szCs w:val="28"/>
        </w:rPr>
      </w:pP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（一）学院面临的主要矛盾、棘手问题和瓶颈</w:t>
      </w:r>
    </w:p>
    <w:p w14:paraId="6CB5B6DC" w14:textId="1C7815B8" w:rsidR="002B67CC" w:rsidRPr="00951EC0" w:rsidRDefault="007B7147">
      <w:pPr>
        <w:pStyle w:val="a3"/>
        <w:widowControl/>
        <w:rPr>
          <w:rFonts w:ascii="仿宋" w:eastAsia="仿宋" w:hAnsi="仿宋" w:cs="仿宋"/>
          <w:kern w:val="2"/>
          <w:sz w:val="28"/>
          <w:szCs w:val="28"/>
        </w:rPr>
      </w:pP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（二）学院发展比较</w:t>
      </w:r>
      <w:r w:rsidR="00B86D47">
        <w:rPr>
          <w:rFonts w:ascii="仿宋" w:eastAsia="仿宋" w:hAnsi="仿宋" w:cs="仿宋" w:hint="eastAsia"/>
          <w:kern w:val="2"/>
          <w:sz w:val="28"/>
          <w:szCs w:val="28"/>
        </w:rPr>
        <w:t>、</w:t>
      </w: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优势和竞争差距分析</w:t>
      </w:r>
    </w:p>
    <w:p w14:paraId="028E3D6E" w14:textId="77777777" w:rsidR="002B67CC" w:rsidRPr="00951EC0" w:rsidRDefault="007B7147">
      <w:pPr>
        <w:pStyle w:val="a3"/>
        <w:widowControl/>
        <w:rPr>
          <w:rFonts w:ascii="仿宋" w:eastAsia="仿宋" w:hAnsi="仿宋" w:cs="仿宋"/>
          <w:kern w:val="2"/>
          <w:sz w:val="28"/>
          <w:szCs w:val="28"/>
        </w:rPr>
      </w:pPr>
      <w:r w:rsidRPr="00951EC0">
        <w:rPr>
          <w:rFonts w:ascii="仿宋" w:eastAsia="仿宋" w:hAnsi="仿宋" w:cs="仿宋" w:hint="eastAsia"/>
          <w:kern w:val="2"/>
          <w:sz w:val="28"/>
          <w:szCs w:val="28"/>
        </w:rPr>
        <w:t>（三）“十五五”规划编制的主要思路设想</w:t>
      </w:r>
    </w:p>
    <w:p w14:paraId="74BA6DDF" w14:textId="77777777" w:rsidR="002B67CC" w:rsidRDefault="002B67CC">
      <w:pPr>
        <w:pStyle w:val="a3"/>
        <w:widowControl/>
        <w:rPr>
          <w:b/>
          <w:bCs/>
        </w:rPr>
      </w:pPr>
    </w:p>
    <w:p w14:paraId="64DA0448" w14:textId="77777777" w:rsidR="006422F1" w:rsidRDefault="006422F1">
      <w:pPr>
        <w:widowControl/>
        <w:jc w:val="left"/>
        <w:rPr>
          <w:rFonts w:ascii="宋体" w:eastAsia="宋体" w:hAnsi="宋体" w:cs="Times New Roman"/>
          <w:b/>
          <w:bCs/>
          <w:sz w:val="24"/>
        </w:rPr>
      </w:pPr>
      <w:r>
        <w:rPr>
          <w:rFonts w:ascii="宋体" w:eastAsia="宋体" w:hAnsi="宋体"/>
          <w:b/>
          <w:bCs/>
        </w:rPr>
        <w:br w:type="page"/>
      </w:r>
    </w:p>
    <w:p w14:paraId="5940C8CF" w14:textId="256493C7" w:rsidR="00357988" w:rsidRPr="00951EC0" w:rsidRDefault="007B7147" w:rsidP="00357988">
      <w:pPr>
        <w:pStyle w:val="a3"/>
        <w:widowControl/>
        <w:rPr>
          <w:rFonts w:ascii="宋体" w:eastAsia="宋体" w:hAnsi="宋体"/>
          <w:b/>
          <w:bCs/>
          <w:kern w:val="2"/>
        </w:rPr>
      </w:pPr>
      <w:r w:rsidRPr="00951EC0">
        <w:rPr>
          <w:rFonts w:ascii="宋体" w:eastAsia="宋体" w:hAnsi="宋体" w:hint="eastAsia"/>
          <w:b/>
          <w:bCs/>
          <w:kern w:val="2"/>
        </w:rPr>
        <w:lastRenderedPageBreak/>
        <w:t>附表1：</w:t>
      </w:r>
      <w:r w:rsidRPr="00951EC0">
        <w:rPr>
          <w:rFonts w:ascii="宋体" w:eastAsia="宋体" w:hAnsi="宋体"/>
          <w:b/>
          <w:bCs/>
          <w:kern w:val="2"/>
        </w:rPr>
        <w:t>学院</w:t>
      </w:r>
      <w:r w:rsidRPr="00951EC0">
        <w:rPr>
          <w:rFonts w:ascii="宋体" w:eastAsia="宋体" w:hAnsi="宋体" w:hint="eastAsia"/>
          <w:b/>
          <w:bCs/>
          <w:kern w:val="2"/>
        </w:rPr>
        <w:t>“十</w:t>
      </w:r>
      <w:r w:rsidRPr="00951EC0">
        <w:rPr>
          <w:rFonts w:ascii="宋体" w:eastAsia="宋体" w:hAnsi="宋体"/>
          <w:b/>
          <w:bCs/>
          <w:kern w:val="2"/>
        </w:rPr>
        <w:t>四</w:t>
      </w:r>
      <w:r w:rsidRPr="00951EC0">
        <w:rPr>
          <w:rFonts w:ascii="宋体" w:eastAsia="宋体" w:hAnsi="宋体" w:hint="eastAsia"/>
          <w:b/>
          <w:bCs/>
          <w:kern w:val="2"/>
        </w:rPr>
        <w:t>五”</w:t>
      </w:r>
      <w:r w:rsidRPr="00951EC0">
        <w:rPr>
          <w:rFonts w:ascii="宋体" w:eastAsia="宋体" w:hAnsi="宋体"/>
          <w:b/>
          <w:bCs/>
          <w:kern w:val="2"/>
        </w:rPr>
        <w:t>指标汇总表</w:t>
      </w:r>
      <w:r w:rsidR="00357988">
        <w:rPr>
          <w:sz w:val="20"/>
          <w:szCs w:val="20"/>
        </w:rPr>
        <w:t>（示例，请根据学院规划实际</w:t>
      </w:r>
      <w:r w:rsidR="00357988">
        <w:rPr>
          <w:rFonts w:hint="eastAsia"/>
          <w:sz w:val="20"/>
          <w:szCs w:val="20"/>
        </w:rPr>
        <w:t>补充和</w:t>
      </w:r>
      <w:r w:rsidR="00357988">
        <w:rPr>
          <w:sz w:val="20"/>
          <w:szCs w:val="20"/>
        </w:rPr>
        <w:t>修改</w:t>
      </w:r>
      <w:r w:rsidR="00357988">
        <w:rPr>
          <w:rFonts w:hint="eastAsia"/>
          <w:sz w:val="20"/>
          <w:szCs w:val="20"/>
        </w:rPr>
        <w:t>指标</w:t>
      </w:r>
      <w:r w:rsidR="00357988">
        <w:rPr>
          <w:sz w:val="20"/>
          <w:szCs w:val="20"/>
        </w:rPr>
        <w:t>）</w:t>
      </w:r>
    </w:p>
    <w:tbl>
      <w:tblPr>
        <w:tblW w:w="52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568"/>
        <w:gridCol w:w="568"/>
        <w:gridCol w:w="436"/>
        <w:gridCol w:w="420"/>
        <w:gridCol w:w="422"/>
        <w:gridCol w:w="2130"/>
        <w:gridCol w:w="1272"/>
        <w:gridCol w:w="1276"/>
        <w:gridCol w:w="1276"/>
      </w:tblGrid>
      <w:tr w:rsidR="007B7147" w:rsidRPr="00BD0EE9" w14:paraId="58DA4F86" w14:textId="77777777" w:rsidTr="00DE7392">
        <w:trPr>
          <w:trHeight w:val="807"/>
          <w:tblHeader/>
        </w:trPr>
        <w:tc>
          <w:tcPr>
            <w:tcW w:w="298" w:type="pct"/>
            <w:shd w:val="clear" w:color="auto" w:fill="auto"/>
            <w:vAlign w:val="center"/>
          </w:tcPr>
          <w:p w14:paraId="42E718ED" w14:textId="2B8F8B7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b/>
                <w:color w:val="000000"/>
                <w:kern w:val="0"/>
                <w:sz w:val="17"/>
                <w:szCs w:val="17"/>
                <w:lang w:bidi="ar"/>
              </w:rPr>
              <w:t>领域</w:t>
            </w:r>
          </w:p>
        </w:tc>
        <w:tc>
          <w:tcPr>
            <w:tcW w:w="2553" w:type="pct"/>
            <w:gridSpan w:val="6"/>
            <w:shd w:val="clear" w:color="auto" w:fill="auto"/>
            <w:vAlign w:val="center"/>
          </w:tcPr>
          <w:p w14:paraId="37021B1E" w14:textId="0944CE5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  <w:t>指标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6D71DD8" w14:textId="25EDD59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  <w:t>“十三五”</w:t>
            </w:r>
            <w:r w:rsidRPr="00BD0EE9"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  <w:br/>
            </w:r>
            <w:r w:rsidR="008B6790" w:rsidRPr="00BD0EE9">
              <w:rPr>
                <w:rFonts w:asciiTheme="minorEastAsia" w:hAnsiTheme="minorEastAsia" w:cs="仿宋" w:hint="eastAsia"/>
                <w:b/>
                <w:color w:val="000000"/>
                <w:kern w:val="0"/>
                <w:sz w:val="17"/>
                <w:szCs w:val="17"/>
                <w:lang w:bidi="ar"/>
              </w:rPr>
              <w:t>完成值</w:t>
            </w:r>
            <w:r w:rsidR="005B73A1"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  <w:br/>
            </w:r>
            <w:r w:rsidR="005B73A1" w:rsidRPr="005B73A1">
              <w:rPr>
                <w:rFonts w:asciiTheme="minorEastAsia" w:hAnsiTheme="minorEastAsia" w:cs="仿宋" w:hint="eastAsia"/>
                <w:color w:val="000000"/>
                <w:kern w:val="0"/>
                <w:sz w:val="16"/>
                <w:szCs w:val="17"/>
                <w:lang w:bidi="ar"/>
              </w:rPr>
              <w:t>（2</w:t>
            </w:r>
            <w:r w:rsidR="005B73A1" w:rsidRPr="005B73A1">
              <w:rPr>
                <w:rFonts w:asciiTheme="minorEastAsia" w:hAnsiTheme="minorEastAsia" w:cs="仿宋"/>
                <w:color w:val="000000"/>
                <w:kern w:val="0"/>
                <w:sz w:val="16"/>
                <w:szCs w:val="17"/>
                <w:lang w:bidi="ar"/>
              </w:rPr>
              <w:t>016-2020</w:t>
            </w:r>
            <w:r w:rsidR="005B73A1" w:rsidRPr="005B73A1">
              <w:rPr>
                <w:rFonts w:asciiTheme="minorEastAsia" w:hAnsiTheme="minorEastAsia" w:cs="仿宋" w:hint="eastAsia"/>
                <w:color w:val="000000"/>
                <w:kern w:val="0"/>
                <w:sz w:val="16"/>
                <w:szCs w:val="17"/>
                <w:lang w:bidi="ar"/>
              </w:rPr>
              <w:t>）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5EC1A5DA" w14:textId="77777777" w:rsidR="007B7147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  <w:t>“十四五”</w:t>
            </w:r>
            <w:r w:rsidRPr="00BD0EE9"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  <w:br/>
              <w:t>总目标</w:t>
            </w:r>
          </w:p>
          <w:p w14:paraId="65A0E067" w14:textId="0CBE252C" w:rsidR="005B73A1" w:rsidRPr="00BD0EE9" w:rsidRDefault="005B73A1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</w:pPr>
            <w:r w:rsidRPr="005B73A1">
              <w:rPr>
                <w:rFonts w:asciiTheme="minorEastAsia" w:hAnsiTheme="minorEastAsia" w:cs="仿宋" w:hint="eastAsia"/>
                <w:color w:val="000000"/>
                <w:kern w:val="0"/>
                <w:sz w:val="16"/>
                <w:szCs w:val="17"/>
                <w:lang w:bidi="ar"/>
              </w:rPr>
              <w:t>（2</w:t>
            </w:r>
            <w:r w:rsidRPr="005B73A1">
              <w:rPr>
                <w:rFonts w:asciiTheme="minorEastAsia" w:hAnsiTheme="minorEastAsia" w:cs="仿宋"/>
                <w:color w:val="000000"/>
                <w:kern w:val="0"/>
                <w:sz w:val="16"/>
                <w:szCs w:val="17"/>
                <w:lang w:bidi="ar"/>
              </w:rPr>
              <w:t>021-2025</w:t>
            </w:r>
            <w:r w:rsidRPr="005B73A1">
              <w:rPr>
                <w:rFonts w:asciiTheme="minorEastAsia" w:hAnsiTheme="minorEastAsia" w:cs="仿宋" w:hint="eastAsia"/>
                <w:color w:val="000000"/>
                <w:kern w:val="0"/>
                <w:sz w:val="16"/>
                <w:szCs w:val="17"/>
                <w:lang w:bidi="ar"/>
              </w:rPr>
              <w:t>）</w:t>
            </w:r>
          </w:p>
        </w:tc>
        <w:tc>
          <w:tcPr>
            <w:tcW w:w="717" w:type="pct"/>
            <w:shd w:val="clear" w:color="auto" w:fill="auto"/>
            <w:vAlign w:val="center"/>
          </w:tcPr>
          <w:p w14:paraId="0C5717F7" w14:textId="77777777" w:rsidR="00BD0EE9" w:rsidRPr="00BD0EE9" w:rsidRDefault="00BD0EE9" w:rsidP="00BD0EE9">
            <w:pPr>
              <w:autoSpaceDE w:val="0"/>
              <w:spacing w:line="240" w:lineRule="exact"/>
              <w:jc w:val="center"/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b/>
                <w:color w:val="000000"/>
                <w:kern w:val="0"/>
                <w:sz w:val="17"/>
                <w:szCs w:val="17"/>
                <w:lang w:bidi="ar"/>
              </w:rPr>
              <w:t>“十四五”</w:t>
            </w:r>
          </w:p>
          <w:p w14:paraId="043F1582" w14:textId="3F45FD61" w:rsidR="00BD0EE9" w:rsidRPr="00BD0EE9" w:rsidRDefault="004C5C55" w:rsidP="00BD0EE9">
            <w:pPr>
              <w:autoSpaceDE w:val="0"/>
              <w:spacing w:line="240" w:lineRule="exact"/>
              <w:jc w:val="center"/>
              <w:rPr>
                <w:rFonts w:asciiTheme="minorEastAsia" w:hAnsiTheme="minorEastAsia" w:cs="仿宋"/>
                <w:b/>
                <w:color w:val="000000"/>
                <w:kern w:val="0"/>
                <w:sz w:val="17"/>
                <w:szCs w:val="17"/>
                <w:lang w:bidi="ar"/>
              </w:rPr>
            </w:pPr>
            <w:r>
              <w:rPr>
                <w:rFonts w:asciiTheme="minorEastAsia" w:hAnsiTheme="minorEastAsia" w:cs="仿宋" w:hint="eastAsia"/>
                <w:b/>
                <w:color w:val="000000"/>
                <w:kern w:val="0"/>
                <w:sz w:val="17"/>
                <w:szCs w:val="17"/>
                <w:lang w:bidi="ar"/>
              </w:rPr>
              <w:t>目前</w:t>
            </w:r>
            <w:r w:rsidR="00BD0EE9" w:rsidRPr="00BD0EE9">
              <w:rPr>
                <w:rFonts w:asciiTheme="minorEastAsia" w:hAnsiTheme="minorEastAsia" w:cs="仿宋" w:hint="eastAsia"/>
                <w:b/>
                <w:color w:val="000000"/>
                <w:kern w:val="0"/>
                <w:sz w:val="17"/>
                <w:szCs w:val="17"/>
                <w:lang w:bidi="ar"/>
              </w:rPr>
              <w:t>完成值</w:t>
            </w:r>
          </w:p>
          <w:p w14:paraId="67CDAFB3" w14:textId="0328C73D" w:rsidR="007B7147" w:rsidRPr="00BD0EE9" w:rsidRDefault="00BD0EE9" w:rsidP="00BD0EE9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5B73A1">
              <w:rPr>
                <w:rFonts w:asciiTheme="minorEastAsia" w:hAnsiTheme="minorEastAsia" w:cs="仿宋" w:hint="eastAsia"/>
                <w:color w:val="000000"/>
                <w:kern w:val="0"/>
                <w:sz w:val="16"/>
                <w:szCs w:val="17"/>
                <w:lang w:bidi="ar"/>
              </w:rPr>
              <w:t>（2021.1.1至2025.8.25）</w:t>
            </w:r>
          </w:p>
        </w:tc>
      </w:tr>
      <w:tr w:rsidR="00BD0EE9" w:rsidRPr="00BD0EE9" w14:paraId="3B61666D" w14:textId="77777777" w:rsidTr="005B73A1">
        <w:trPr>
          <w:trHeight w:val="285"/>
        </w:trPr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14:paraId="04CBF770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教育教学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1FE0276E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课程教学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555731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新增省级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以上思政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课程、课程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思政教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学改革项（项）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A2D01CF" w14:textId="102D079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BAB54EA" w14:textId="02AF0A5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6E5725E" w14:textId="630645C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FA585B7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22A33B1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6B1FA75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 w:val="restart"/>
            <w:shd w:val="clear" w:color="auto" w:fill="auto"/>
            <w:vAlign w:val="center"/>
            <w:hideMark/>
          </w:tcPr>
          <w:p w14:paraId="3864A734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新增国家级教学成果奖、国家级教材奖（其中一等奖）（项）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086F38A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新增国家级教学成果奖、国家级教材奖（项）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DDD3270" w14:textId="28818F55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9E4CF60" w14:textId="6D2110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9F463CC" w14:textId="2A89377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842BC2D" w14:textId="77777777" w:rsidTr="005B73A1">
        <w:trPr>
          <w:trHeight w:val="510"/>
        </w:trPr>
        <w:tc>
          <w:tcPr>
            <w:tcW w:w="298" w:type="pct"/>
            <w:vMerge/>
            <w:vAlign w:val="center"/>
            <w:hideMark/>
          </w:tcPr>
          <w:p w14:paraId="7C079A0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AAC71C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/>
            <w:vAlign w:val="center"/>
            <w:hideMark/>
          </w:tcPr>
          <w:p w14:paraId="5496CA7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37E2473E" w14:textId="7A5E8188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新增国家教学成果奖、国家教材奖中一等奖（项）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ED3F3B4" w14:textId="2B80C2F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4394CF5" w14:textId="606F5E4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54A238D" w14:textId="0D646B2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099FE958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4339F00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20BA02A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1B05814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新增国家级教学资源（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D3DB093" w14:textId="08A7F28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2ABD631" w14:textId="457A875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544C0AA" w14:textId="05C3D97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2F776BF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56C7863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F7412F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63086FA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新增省级及以上教材（本）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5B08FBE" w14:textId="036263A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18754B2" w14:textId="2CB3A8E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FC92759" w14:textId="2E0FBC3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0FA8FDF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A93492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F69B60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557A17F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新增国家级大学生学科一类竞赛奖（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7F6599D" w14:textId="2D70499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0D8B1AD" w14:textId="1D0394C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4252B4B" w14:textId="7094F18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3EE0B5E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676E3D9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0B3ECDE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036E329F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国家级教学建设项目</w:t>
            </w: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3598C27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国家级一流专业（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0696516" w14:textId="301028B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657E19F" w14:textId="2DAF104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477686E" w14:textId="47C362B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55F0A815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E36F2F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D138AB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1BDE6B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5D49294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国家级一流课程（门）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AC1CCCE" w14:textId="3DB4DBC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7DADB44" w14:textId="54362EF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21AB725" w14:textId="76F5F14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0CC2EA5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0C6D1CD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0F7AA6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8515D3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7472672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新增教育部产学合作协同育人项目（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3ECA214" w14:textId="02B230E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812C1CB" w14:textId="4EA3F31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2A14B22" w14:textId="5E611D0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4A98744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04263AE0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9AD4910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18ABDA63" w14:textId="77777777" w:rsidR="007B7147" w:rsidRPr="00BD0EE9" w:rsidRDefault="007B7147" w:rsidP="007B7147">
            <w:pPr>
              <w:widowControl/>
              <w:spacing w:line="240" w:lineRule="exac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学生</w:t>
            </w:r>
          </w:p>
          <w:p w14:paraId="17D8D2AA" w14:textId="42BE46B8" w:rsidR="007B7147" w:rsidRPr="00BD0EE9" w:rsidRDefault="007B7147" w:rsidP="007B7147">
            <w:pPr>
              <w:widowControl/>
              <w:spacing w:line="240" w:lineRule="exac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科研</w:t>
            </w: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7416942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研究生高水平学术论文（篇）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13E988D" w14:textId="6759BD6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96F20C7" w14:textId="1A37BCF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7495E0A" w14:textId="090B869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E00627F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46B7092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6E7FC8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CCED60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65F68DD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全日制研究生科研参与率（%）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EAD024B" w14:textId="473F0EC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E3DDB21" w14:textId="035AA38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60C3955" w14:textId="78C39C9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7DB58E7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7FCF7C4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55DF76F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学生毕业深造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78E41DDF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就业率</w:t>
            </w: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625AF80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本科生毕业生就业率（%）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6EA4D35" w14:textId="136F6CE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5A0BF38" w14:textId="4AED7A0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2D4C6CC" w14:textId="5927121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049CD3A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24EE52C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65E9C93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4D8728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0EADBBE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研究生毕业就业率（%）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A0F0648" w14:textId="342383A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D70BED0" w14:textId="26B6212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955166B" w14:textId="34B1DE9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44823F3" w14:textId="77777777" w:rsidTr="005B73A1">
        <w:trPr>
          <w:trHeight w:val="289"/>
        </w:trPr>
        <w:tc>
          <w:tcPr>
            <w:tcW w:w="298" w:type="pct"/>
            <w:vMerge/>
            <w:vAlign w:val="center"/>
            <w:hideMark/>
          </w:tcPr>
          <w:p w14:paraId="5A53196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102CE5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23B31A2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深造率</w:t>
            </w:r>
          </w:p>
        </w:tc>
        <w:tc>
          <w:tcPr>
            <w:tcW w:w="718" w:type="pct"/>
            <w:gridSpan w:val="3"/>
            <w:vMerge w:val="restart"/>
            <w:shd w:val="clear" w:color="auto" w:fill="auto"/>
            <w:vAlign w:val="center"/>
            <w:hideMark/>
          </w:tcPr>
          <w:p w14:paraId="29001521" w14:textId="186ADFB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本科毕业生深造率（其中“双一流”及国（境）外高校考研率）（%）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0337523B" w14:textId="6D087721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本科毕业生深造率（%）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C5A6098" w14:textId="5A3B5617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238AC25" w14:textId="7D5C5525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330DAD6" w14:textId="517E825F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610722D7" w14:textId="77777777" w:rsidTr="005B73A1">
        <w:trPr>
          <w:trHeight w:val="510"/>
        </w:trPr>
        <w:tc>
          <w:tcPr>
            <w:tcW w:w="298" w:type="pct"/>
            <w:vMerge/>
            <w:vAlign w:val="center"/>
            <w:hideMark/>
          </w:tcPr>
          <w:p w14:paraId="1E9803CF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8D6F09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8D7D8B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8" w:type="pct"/>
            <w:gridSpan w:val="3"/>
            <w:vMerge/>
            <w:vAlign w:val="center"/>
            <w:hideMark/>
          </w:tcPr>
          <w:p w14:paraId="0BA2EAB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0412FAFF" w14:textId="3F7B5D2C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本科毕业生深造率中“双一流”及国（境）外高校考研率）（%）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733C8EC" w14:textId="4A08C992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8B00018" w14:textId="2D08EA14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30063F3" w14:textId="31628EB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065B384C" w14:textId="77777777" w:rsidTr="005B73A1">
        <w:trPr>
          <w:trHeight w:val="289"/>
        </w:trPr>
        <w:tc>
          <w:tcPr>
            <w:tcW w:w="298" w:type="pct"/>
            <w:vMerge/>
            <w:vAlign w:val="center"/>
            <w:hideMark/>
          </w:tcPr>
          <w:p w14:paraId="69D0697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B6B18D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6A5517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8" w:type="pct"/>
            <w:gridSpan w:val="3"/>
            <w:vMerge w:val="restart"/>
            <w:shd w:val="clear" w:color="auto" w:fill="auto"/>
            <w:vAlign w:val="center"/>
            <w:hideMark/>
          </w:tcPr>
          <w:p w14:paraId="1F3410A3" w14:textId="06FC790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proofErr w:type="gramStart"/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学硕读</w:t>
            </w:r>
            <w:proofErr w:type="gramEnd"/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博比例（其中“双一流”及国（境）外高校考博率）（%）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2B6F0A18" w14:textId="1E598E7A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proofErr w:type="gramStart"/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学硕读</w:t>
            </w:r>
            <w:proofErr w:type="gramEnd"/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博比例（%）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DE2FC21" w14:textId="0B064BAF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7EF6DC7" w14:textId="3453B9A9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7536BCB" w14:textId="4E29CAB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619531A" w14:textId="77777777" w:rsidTr="005B73A1">
        <w:trPr>
          <w:trHeight w:val="510"/>
        </w:trPr>
        <w:tc>
          <w:tcPr>
            <w:tcW w:w="298" w:type="pct"/>
            <w:vMerge/>
            <w:vAlign w:val="center"/>
            <w:hideMark/>
          </w:tcPr>
          <w:p w14:paraId="748B5E2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21A7CDE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D9287D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8" w:type="pct"/>
            <w:gridSpan w:val="3"/>
            <w:vMerge/>
            <w:vAlign w:val="center"/>
            <w:hideMark/>
          </w:tcPr>
          <w:p w14:paraId="3972C93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039DB845" w14:textId="77E85653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proofErr w:type="gramStart"/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学硕读</w:t>
            </w:r>
            <w:proofErr w:type="gramEnd"/>
            <w:r w:rsidRPr="00BD0EE9"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  <w:t>博中“双一流”及国（境）外高校率（%）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4B2E384" w14:textId="70C5B9BD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DCF1E7C" w14:textId="025778E6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DD16B97" w14:textId="0B92306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49D5F2A" w14:textId="77777777" w:rsidTr="005B73A1">
        <w:trPr>
          <w:trHeight w:val="285"/>
        </w:trPr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14:paraId="3495DEB8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学科建设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748DFD40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学科水平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06397A3D" w14:textId="745A7169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一级学科教育部排名</w:t>
            </w: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66131E8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A-级学科（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/次）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687B708" w14:textId="147EC9D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F855D0A" w14:textId="22F462C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A4F05C6" w14:textId="6C736B9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0E5CB67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445886C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336724F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2ACBEC2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6C2FA1D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B+级学科（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/次）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A613AE7" w14:textId="6F83EEB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F1DA2EE" w14:textId="6BA9E35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F007DC5" w14:textId="5F12B4A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325175BF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4AB90A4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7CC3A2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0DFEDB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19B06A5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B级学科（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/次）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FED518C" w14:textId="61DCC4C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E5E2094" w14:textId="0D250FD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C14BADD" w14:textId="336A394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AAFBC73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7A1EE27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0DE31DB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CF8B72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915" w:type="pct"/>
            <w:gridSpan w:val="4"/>
            <w:shd w:val="clear" w:color="auto" w:fill="auto"/>
            <w:vAlign w:val="center"/>
            <w:hideMark/>
          </w:tcPr>
          <w:p w14:paraId="4C96FE5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B-级学科（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/次）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7A7A7F8" w14:textId="2F344C3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5E3AB8F" w14:textId="3AF39F55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A397E51" w14:textId="6D74F54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609D7013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2DD452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6DB26D3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114A97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省一流学科数（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0B686B6" w14:textId="694A57B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55AC26B" w14:textId="0AF1620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5E15597" w14:textId="045D50C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02D6C72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2E16A3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6CB557C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03F4B720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进入ESI排名前1%学科（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E21EDA9" w14:textId="02D62F6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6A75E96" w14:textId="4DDF193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DE4736F" w14:textId="6413277F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1AD99B3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9A64CD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BDDF46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2CF6AEC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国家一流水平学科（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E9CA09A" w14:textId="364FB4F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9C9FB47" w14:textId="2150DD8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4B9A9A3" w14:textId="6DE5BB5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00D40091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BEE267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1A45A2A8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学科规模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C7DC63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博士学位授权学科（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0294ABA" w14:textId="58BCACA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B247E09" w14:textId="13AFC24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2040F83" w14:textId="2ADDA28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1D8DD48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6026645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BE410C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3764B04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硕士专业学位授权类别（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CCB9C04" w14:textId="007506C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A2D0179" w14:textId="3F8F888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B9E4564" w14:textId="593774F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2C2A8F9" w14:textId="77777777" w:rsidTr="005B73A1">
        <w:trPr>
          <w:trHeight w:val="285"/>
        </w:trPr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14:paraId="47ADBF5D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科学研究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6F93331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科研经费项目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D1AFCA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科研总经费（亿元）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0F5C4919" w14:textId="5A8187F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26D0C3C" w14:textId="246890A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C7B56EE" w14:textId="2492879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3EAD90B7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0D9415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9AD254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227C4A9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师均企事业委托经费（万元）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5458FD8" w14:textId="28B26DF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8AC0BEA" w14:textId="3F1F23EF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B51DD8E" w14:textId="36498FD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559B784" w14:textId="77777777" w:rsidTr="005B73A1">
        <w:trPr>
          <w:trHeight w:val="289"/>
        </w:trPr>
        <w:tc>
          <w:tcPr>
            <w:tcW w:w="298" w:type="pct"/>
            <w:vMerge/>
            <w:vAlign w:val="center"/>
            <w:hideMark/>
          </w:tcPr>
          <w:p w14:paraId="2395875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A75B35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 w:val="restart"/>
            <w:shd w:val="clear" w:color="auto" w:fill="auto"/>
            <w:vAlign w:val="center"/>
            <w:hideMark/>
          </w:tcPr>
          <w:p w14:paraId="506D6320" w14:textId="6D2E9E0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国家自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科基金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及其他国家级项目（其中重大、重点项目）（项）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0F8092A7" w14:textId="55AEA64A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国家自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科基金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项目及其他国家级项目（项）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286C3D8" w14:textId="11F7552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71411A2" w14:textId="50EF936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7F5375C" w14:textId="6030F33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D85566E" w14:textId="77777777" w:rsidTr="005B73A1">
        <w:trPr>
          <w:trHeight w:val="510"/>
        </w:trPr>
        <w:tc>
          <w:tcPr>
            <w:tcW w:w="298" w:type="pct"/>
            <w:vMerge/>
            <w:vAlign w:val="center"/>
            <w:hideMark/>
          </w:tcPr>
          <w:p w14:paraId="2DE1F66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0B7ABA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/>
            <w:vAlign w:val="center"/>
            <w:hideMark/>
          </w:tcPr>
          <w:p w14:paraId="31403F3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08C6FBC1" w14:textId="1145CF9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国家自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科基金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项目及其他国家级项目中重大、重点项目（项）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4B4C080" w14:textId="2335CB2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549E0D7" w14:textId="7748140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E4378FC" w14:textId="588B690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762AC3B" w14:textId="77777777" w:rsidTr="005B73A1">
        <w:trPr>
          <w:trHeight w:val="289"/>
        </w:trPr>
        <w:tc>
          <w:tcPr>
            <w:tcW w:w="298" w:type="pct"/>
            <w:vMerge/>
            <w:vAlign w:val="center"/>
            <w:hideMark/>
          </w:tcPr>
          <w:p w14:paraId="6F518F9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26FEF86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 w:val="restart"/>
            <w:shd w:val="clear" w:color="auto" w:fill="auto"/>
            <w:vAlign w:val="center"/>
            <w:hideMark/>
          </w:tcPr>
          <w:p w14:paraId="1E8BC81B" w14:textId="57332AE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国家社科基金项目（其中重大、重点项目）（项）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73887AFD" w14:textId="74F87F56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国家社科基金项目（项）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5E32B2D" w14:textId="2A185C8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6FC5383" w14:textId="2E41B70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91C8D3A" w14:textId="61C06DD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0EF36A28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F763C30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5EFAE8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/>
            <w:vAlign w:val="center"/>
            <w:hideMark/>
          </w:tcPr>
          <w:p w14:paraId="2706D6D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4C6BFA19" w14:textId="3F8B1F3E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国家社科基金项目中重大、重点项目（项）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56679AE" w14:textId="77B6DA2F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756F7EE" w14:textId="212DDE5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E7238A1" w14:textId="03A30CC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05C6A7D9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2B3C4910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42CBBE0F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科研平台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1D4717B9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国家级科研平台（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B65D89E" w14:textId="0EDC106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D33F905" w14:textId="0E1D233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DE50390" w14:textId="3CDD3A9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1E61C68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121DF1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B79269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1CB2F0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省部级科研创新平台（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AD7D8DE" w14:textId="34AF427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5A76E79" w14:textId="5DA8ED95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3461024" w14:textId="2B6F089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FEF81D8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43DC87C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E5136B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0CAC82B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省部级以上智库（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11E77F9" w14:textId="2590924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8ED63BA" w14:textId="0D5F8C2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61788FF" w14:textId="4295F18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F12ADE1" w14:textId="77777777" w:rsidTr="005B73A1">
        <w:trPr>
          <w:trHeight w:val="289"/>
        </w:trPr>
        <w:tc>
          <w:tcPr>
            <w:tcW w:w="298" w:type="pct"/>
            <w:vMerge/>
            <w:vAlign w:val="center"/>
            <w:hideMark/>
          </w:tcPr>
          <w:p w14:paraId="125501D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6233EAFE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科研成果与奖励</w:t>
            </w:r>
          </w:p>
        </w:tc>
        <w:tc>
          <w:tcPr>
            <w:tcW w:w="1037" w:type="pct"/>
            <w:gridSpan w:val="4"/>
            <w:vMerge w:val="restart"/>
            <w:shd w:val="clear" w:color="auto" w:fill="auto"/>
            <w:vAlign w:val="center"/>
            <w:hideMark/>
          </w:tcPr>
          <w:p w14:paraId="7CCB0F53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理科国内外高水平年度论文（其中top期刊）（篇）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1517E96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理科国内外高水平年度论文（篇）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162C141" w14:textId="60956D3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49CBF77" w14:textId="18571A3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C6A24CE" w14:textId="36488D0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AFA6C46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7AA56FA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7B9F8A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/>
            <w:vAlign w:val="center"/>
            <w:hideMark/>
          </w:tcPr>
          <w:p w14:paraId="74849FC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1EF2FE0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理科国内外高水平年度论文中top期刊（篇）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B07E68C" w14:textId="10FB4F4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92475CF" w14:textId="7299CA85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6C83DDE" w14:textId="5F8B005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09A0250D" w14:textId="77777777" w:rsidTr="005B73A1">
        <w:trPr>
          <w:trHeight w:val="289"/>
        </w:trPr>
        <w:tc>
          <w:tcPr>
            <w:tcW w:w="298" w:type="pct"/>
            <w:vMerge/>
            <w:vAlign w:val="center"/>
            <w:hideMark/>
          </w:tcPr>
          <w:p w14:paraId="7418B8B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373CF2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 w:val="restart"/>
            <w:shd w:val="clear" w:color="auto" w:fill="auto"/>
            <w:vAlign w:val="center"/>
            <w:hideMark/>
          </w:tcPr>
          <w:p w14:paraId="3CDED054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文科国内外高水平年度论文(其中国内权威、SSCI和A&amp;HCI、一级期刊)（篇）</w:t>
            </w: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4AEAF32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文科国内外高水平年度论文（篇）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27F8B7E" w14:textId="40183688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2173691" w14:textId="0F2CADE7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F9531B1" w14:textId="141BF25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5CB4C439" w14:textId="77777777" w:rsidTr="005B73A1">
        <w:trPr>
          <w:trHeight w:val="510"/>
        </w:trPr>
        <w:tc>
          <w:tcPr>
            <w:tcW w:w="298" w:type="pct"/>
            <w:vMerge/>
            <w:vAlign w:val="center"/>
            <w:hideMark/>
          </w:tcPr>
          <w:p w14:paraId="5FBA1DB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0212E5F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/>
            <w:vAlign w:val="center"/>
            <w:hideMark/>
          </w:tcPr>
          <w:p w14:paraId="2A0C676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shd w:val="clear" w:color="auto" w:fill="auto"/>
            <w:vAlign w:val="center"/>
            <w:hideMark/>
          </w:tcPr>
          <w:p w14:paraId="38E7C93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文科国内外高水平年度论文中国内权威、SSCI和A&amp;HCI、一级期刊（篇）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F200C71" w14:textId="3B4EB87F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B8A1860" w14:textId="63046976" w:rsidR="007B7147" w:rsidRPr="00BD0EE9" w:rsidRDefault="007B7147" w:rsidP="007B7147">
            <w:pPr>
              <w:widowControl/>
              <w:spacing w:line="240" w:lineRule="exact"/>
              <w:jc w:val="righ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BD60618" w14:textId="7BF0E16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6D07C1D6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DD8A224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AD0F3F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5D2CA0C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Nature、Science、Cell期刊论文（篇）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421B04B" w14:textId="79882555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B74DC39" w14:textId="2780213F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D3172A3" w14:textId="5608B7C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6805B789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5DA41AD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BA76E5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6140180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公开出版学术专著（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含学术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译著）（本）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2E7AA06" w14:textId="1A5D051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C729952" w14:textId="4C4F542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370C36C" w14:textId="770D179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6F0FC91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E5EF08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B3EBBF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10BCF64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新增获省部级领导肯定批示、政府采纳报告（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C40C095" w14:textId="1BC3CA2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B28F636" w14:textId="11D7B83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D7A468B" w14:textId="7D99D6F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27FA311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061617C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899E8C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6383234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新增国家三大奖（项）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38EE5675" w14:textId="3916E99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A77884B" w14:textId="5220382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6B46B27" w14:textId="412F641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9C4FC09" w14:textId="77777777" w:rsidTr="005B73A1">
        <w:trPr>
          <w:trHeight w:val="510"/>
        </w:trPr>
        <w:tc>
          <w:tcPr>
            <w:tcW w:w="298" w:type="pct"/>
            <w:vMerge/>
            <w:vAlign w:val="center"/>
            <w:hideMark/>
          </w:tcPr>
          <w:p w14:paraId="459F8C3B" w14:textId="77777777" w:rsidR="00BD0EE9" w:rsidRPr="00BD0EE9" w:rsidRDefault="00BD0EE9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4D39119" w14:textId="77777777" w:rsidR="00BD0EE9" w:rsidRPr="00BD0EE9" w:rsidRDefault="00BD0EE9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 w:val="restart"/>
            <w:shd w:val="clear" w:color="auto" w:fill="auto"/>
            <w:vAlign w:val="center"/>
            <w:hideMark/>
          </w:tcPr>
          <w:p w14:paraId="13722182" w14:textId="77777777" w:rsidR="00BD0EE9" w:rsidRPr="00BD0EE9" w:rsidRDefault="00BD0EE9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新增教育部高等学校科学研究优秀成果奖（人文社会科学）（其中一等奖）（项）</w:t>
            </w:r>
          </w:p>
        </w:tc>
        <w:tc>
          <w:tcPr>
            <w:tcW w:w="1196" w:type="pct"/>
            <w:shd w:val="clear" w:color="auto" w:fill="auto"/>
            <w:vAlign w:val="center"/>
          </w:tcPr>
          <w:p w14:paraId="1C7C3F43" w14:textId="0E131F18" w:rsidR="00BD0EE9" w:rsidRPr="00BD0EE9" w:rsidRDefault="00BD0EE9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新增教育部高等学校科学研究优秀成果奖（人文社会科学）（项）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593A84E" w14:textId="370455D8" w:rsidR="00BD0EE9" w:rsidRPr="00BD0EE9" w:rsidRDefault="00BD0EE9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CACB6AA" w14:textId="27B3C7CA" w:rsidR="00BD0EE9" w:rsidRPr="00BD0EE9" w:rsidRDefault="00BD0EE9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8E87B0A" w14:textId="3F0B1866" w:rsidR="00BD0EE9" w:rsidRPr="00BD0EE9" w:rsidRDefault="00BD0EE9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5EEF2E3B" w14:textId="77777777" w:rsidTr="005B73A1">
        <w:trPr>
          <w:trHeight w:val="510"/>
        </w:trPr>
        <w:tc>
          <w:tcPr>
            <w:tcW w:w="298" w:type="pct"/>
            <w:vMerge/>
            <w:vAlign w:val="center"/>
            <w:hideMark/>
          </w:tcPr>
          <w:p w14:paraId="2505B119" w14:textId="77777777" w:rsidR="00BD0EE9" w:rsidRPr="00BD0EE9" w:rsidRDefault="00BD0EE9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6667DF07" w14:textId="77777777" w:rsidR="00BD0EE9" w:rsidRPr="00BD0EE9" w:rsidRDefault="00BD0EE9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037" w:type="pct"/>
            <w:gridSpan w:val="4"/>
            <w:vMerge/>
            <w:vAlign w:val="center"/>
            <w:hideMark/>
          </w:tcPr>
          <w:p w14:paraId="39E3EC4E" w14:textId="77777777" w:rsidR="00BD0EE9" w:rsidRPr="00BD0EE9" w:rsidRDefault="00BD0EE9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196" w:type="pct"/>
            <w:vAlign w:val="center"/>
          </w:tcPr>
          <w:p w14:paraId="77ED413A" w14:textId="66AC17AD" w:rsidR="00BD0EE9" w:rsidRPr="00BD0EE9" w:rsidRDefault="00BD0EE9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新增教育部高等学校科学研究优秀成果奖（人文社会科学）中一等奖（项）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3EC468E" w14:textId="14259F90" w:rsidR="00BD0EE9" w:rsidRPr="00BD0EE9" w:rsidRDefault="00BD0EE9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A5B926B" w14:textId="7D6E865D" w:rsidR="00BD0EE9" w:rsidRPr="00BD0EE9" w:rsidRDefault="00BD0EE9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60D1519" w14:textId="3C5E018E" w:rsidR="00BD0EE9" w:rsidRPr="00BD0EE9" w:rsidRDefault="00BD0EE9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357988" w:rsidRPr="00BD0EE9" w14:paraId="338522D2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8CD7895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D97BC3B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564" w:type="pct"/>
            <w:gridSpan w:val="2"/>
            <w:vMerge w:val="restart"/>
            <w:shd w:val="clear" w:color="auto" w:fill="auto"/>
            <w:vAlign w:val="center"/>
            <w:hideMark/>
          </w:tcPr>
          <w:p w14:paraId="2B6D4ECF" w14:textId="7D25EBC4" w:rsidR="00357988" w:rsidRPr="00BD0EE9" w:rsidRDefault="00357988" w:rsidP="00BD0EE9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新增省部级科研成果奖项（其中一等奖）（项）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14:paraId="0F81C124" w14:textId="3EE66C5A" w:rsidR="00357988" w:rsidRPr="00BD0EE9" w:rsidRDefault="00357988" w:rsidP="007B7147">
            <w:pPr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文科</w:t>
            </w:r>
          </w:p>
        </w:tc>
        <w:tc>
          <w:tcPr>
            <w:tcW w:w="1434" w:type="pct"/>
            <w:gridSpan w:val="2"/>
            <w:shd w:val="clear" w:color="auto" w:fill="auto"/>
            <w:vAlign w:val="center"/>
          </w:tcPr>
          <w:p w14:paraId="1B751F16" w14:textId="4E70441F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新增省部级科研成果奖项（项）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7365832" w14:textId="77208DCD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AE261C2" w14:textId="498B1139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9CD4962" w14:textId="026721DF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357988" w:rsidRPr="00BD0EE9" w14:paraId="136E9289" w14:textId="77777777" w:rsidTr="005B73A1">
        <w:trPr>
          <w:trHeight w:val="300"/>
        </w:trPr>
        <w:tc>
          <w:tcPr>
            <w:tcW w:w="298" w:type="pct"/>
            <w:vMerge/>
            <w:vAlign w:val="center"/>
            <w:hideMark/>
          </w:tcPr>
          <w:p w14:paraId="1595B38D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2B15D2DC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564" w:type="pct"/>
            <w:gridSpan w:val="2"/>
            <w:vMerge/>
            <w:vAlign w:val="center"/>
            <w:hideMark/>
          </w:tcPr>
          <w:p w14:paraId="62496451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36" w:type="pct"/>
            <w:vMerge/>
            <w:vAlign w:val="center"/>
          </w:tcPr>
          <w:p w14:paraId="064A3DC8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434" w:type="pct"/>
            <w:gridSpan w:val="2"/>
            <w:vAlign w:val="center"/>
          </w:tcPr>
          <w:p w14:paraId="349A663F" w14:textId="3917476F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新增省部级科研成果奖项中一等奖（项）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2514B2A" w14:textId="3B75A580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3BD60A7" w14:textId="3700F9A3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331AAB4" w14:textId="36ECD700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357988" w:rsidRPr="00BD0EE9" w14:paraId="4198795F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3F84EC4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7F26323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564" w:type="pct"/>
            <w:gridSpan w:val="2"/>
            <w:vMerge/>
            <w:vAlign w:val="center"/>
            <w:hideMark/>
          </w:tcPr>
          <w:p w14:paraId="59E89795" w14:textId="12653978" w:rsidR="00357988" w:rsidRPr="00BD0EE9" w:rsidRDefault="00357988" w:rsidP="00BD0EE9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14:paraId="6F572399" w14:textId="28B066D1" w:rsidR="00357988" w:rsidRPr="00BD0EE9" w:rsidRDefault="00357988" w:rsidP="007B7147">
            <w:pPr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理科</w:t>
            </w:r>
          </w:p>
        </w:tc>
        <w:tc>
          <w:tcPr>
            <w:tcW w:w="1434" w:type="pct"/>
            <w:gridSpan w:val="2"/>
            <w:shd w:val="clear" w:color="auto" w:fill="auto"/>
            <w:vAlign w:val="center"/>
          </w:tcPr>
          <w:p w14:paraId="4B0C07FE" w14:textId="5E4FE48B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新增省部级科研成果奖项（项）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79B8573" w14:textId="41348AD7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45B4F04" w14:textId="5CC308C6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DF315D0" w14:textId="2B5AFDB0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357988" w:rsidRPr="00BD0EE9" w14:paraId="0C1EB340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174FCD1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013A675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564" w:type="pct"/>
            <w:gridSpan w:val="2"/>
            <w:vMerge/>
            <w:vAlign w:val="center"/>
            <w:hideMark/>
          </w:tcPr>
          <w:p w14:paraId="31ADFD06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36" w:type="pct"/>
            <w:vMerge/>
            <w:vAlign w:val="center"/>
          </w:tcPr>
          <w:p w14:paraId="6965D6C8" w14:textId="77777777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1434" w:type="pct"/>
            <w:gridSpan w:val="2"/>
            <w:vAlign w:val="center"/>
          </w:tcPr>
          <w:p w14:paraId="7AD09396" w14:textId="4ADEB89D" w:rsidR="00357988" w:rsidRPr="00BD0EE9" w:rsidRDefault="00357988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新增省部级科研成果奖项中一等奖（项）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EBADB7A" w14:textId="46FDD71F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182A612" w14:textId="1EBCAB21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C29D6B6" w14:textId="17BF3E10" w:rsidR="00357988" w:rsidRPr="00BD0EE9" w:rsidRDefault="00357988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C2897BD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0CF5B6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7DF1ED8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453365CF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授权发明专利（项）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FD58E8A" w14:textId="31EE0C6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ECA23E5" w14:textId="1765A81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BCFC0E9" w14:textId="13329AB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7482BB9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C52197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4A86C3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3C4C160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科研成果转化率（%）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DF4FBA7" w14:textId="673DCE5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A6726F6" w14:textId="1DEB4EE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24E776B" w14:textId="145F0FB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3FA29844" w14:textId="77777777" w:rsidTr="005B73A1">
        <w:trPr>
          <w:trHeight w:val="285"/>
        </w:trPr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14:paraId="36C228C1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师资队伍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51A25811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教师结构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5C1969D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博士占专任教师比例（%）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5FEBCB1" w14:textId="2ED4CD29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899ACBE" w14:textId="1A223EE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2A84B1B8" w14:textId="49213605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62C7260E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5BB839E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5930F0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35B4D99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国际、国家级学术组织或教学组织成员（人）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760C18FE" w14:textId="4699F1A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927CFBE" w14:textId="13B5F58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7599573" w14:textId="34CF672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B26F625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0D0BD9A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AA9AB1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A157FDF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省级以上创新团队（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5D78B25" w14:textId="3ADC1BB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901CB1A" w14:textId="7387C6A2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34D99B48" w14:textId="1AD835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40312C18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40BDACE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79DF97F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12795B1A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博士后（人）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4A89F61" w14:textId="7BFBBA3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3F72926" w14:textId="62629BB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BF279A3" w14:textId="2920978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D045FB6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975724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69AEEF27" w14:textId="7777777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高端人才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7199CA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院士量级顶尖人才（人，含外籍）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2C9CC688" w14:textId="55BBE50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5792B0C" w14:textId="1F4FDC1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4752474" w14:textId="0324369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33550BD9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2BD8C6B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364B84F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0A39AE1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国家重点量级人才（人）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1D8431A" w14:textId="671A24C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09336BB" w14:textId="0D9D503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AA76831" w14:textId="244F347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5D44649B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60B45AD2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020D261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4D7A5D1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国家青年人才（人）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A518841" w14:textId="316005B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4E51B1A" w14:textId="015EEABD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44D8717" w14:textId="7102540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24932C0E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23D473D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286CB74E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6DC0E7A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国家级人才（人）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C83D3FA" w14:textId="4470F1FB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867DD4A" w14:textId="788C965A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3A10D98" w14:textId="4BC8FC8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39B872DA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3D0DD28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56525CC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30BE5965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省级人才（人）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1785162" w14:textId="7B7E89F6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FD6E056" w14:textId="68A4207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016924E1" w14:textId="3C000A9E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5A78F5CF" w14:textId="77777777" w:rsidTr="005B73A1">
        <w:trPr>
          <w:trHeight w:val="285"/>
        </w:trPr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14:paraId="741AE7FD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教育国际化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4742D590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人才培养国际化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6A07CA8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外派交换生（含学位生），交流生百分比（%）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47F0A4DC" w14:textId="118F165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75F15845" w14:textId="79000A1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46D452CA" w14:textId="407F919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C3E3889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6D7AEBA6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1FAF3D4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20CDF3D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全英文授课专业（</w:t>
            </w:r>
            <w:proofErr w:type="gramStart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个</w:t>
            </w:r>
            <w:proofErr w:type="gramEnd"/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810DB19" w14:textId="0A042E31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9B20CF2" w14:textId="0D978CE0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1EA788F7" w14:textId="39585A9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7722D1A6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1A0B9A37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4A27FD88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教师国际化</w:t>
            </w: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7B36242B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外国文教专家(不包括语言教师)（人）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671676B0" w14:textId="58A9F3F3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3D41B85" w14:textId="30EEEA94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B30B87F" w14:textId="5D6CC5D8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  <w:tr w:rsidR="00BD0EE9" w:rsidRPr="00BD0EE9" w14:paraId="16538E81" w14:textId="77777777" w:rsidTr="005B73A1">
        <w:trPr>
          <w:trHeight w:val="285"/>
        </w:trPr>
        <w:tc>
          <w:tcPr>
            <w:tcW w:w="298" w:type="pct"/>
            <w:vMerge/>
            <w:vAlign w:val="center"/>
            <w:hideMark/>
          </w:tcPr>
          <w:p w14:paraId="0DD1D4A1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319" w:type="pct"/>
            <w:vMerge/>
            <w:vAlign w:val="center"/>
            <w:hideMark/>
          </w:tcPr>
          <w:p w14:paraId="45D6D9C3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2233" w:type="pct"/>
            <w:gridSpan w:val="5"/>
            <w:shd w:val="clear" w:color="auto" w:fill="auto"/>
            <w:vAlign w:val="center"/>
            <w:hideMark/>
          </w:tcPr>
          <w:p w14:paraId="5E6CED4C" w14:textId="77777777" w:rsidR="007B7147" w:rsidRPr="00BD0EE9" w:rsidRDefault="007B7147" w:rsidP="007B7147">
            <w:pPr>
              <w:widowControl/>
              <w:spacing w:line="240" w:lineRule="exact"/>
              <w:jc w:val="left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  <w:r w:rsidRPr="00BD0EE9">
              <w:rPr>
                <w:rFonts w:asciiTheme="minorEastAsia" w:hAnsiTheme="minorEastAsia" w:cs="仿宋" w:hint="eastAsia"/>
                <w:color w:val="000000"/>
                <w:kern w:val="0"/>
                <w:sz w:val="17"/>
                <w:szCs w:val="17"/>
                <w:lang w:bidi="ar"/>
              </w:rPr>
              <w:t>专任教师海外经历6个月以上人员比例（%）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13D86630" w14:textId="5E9AF907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6FD4F04A" w14:textId="3094FC2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  <w:tc>
          <w:tcPr>
            <w:tcW w:w="717" w:type="pct"/>
            <w:shd w:val="clear" w:color="auto" w:fill="auto"/>
            <w:vAlign w:val="center"/>
          </w:tcPr>
          <w:p w14:paraId="57133134" w14:textId="0B00965C" w:rsidR="007B7147" w:rsidRPr="00BD0EE9" w:rsidRDefault="007B7147" w:rsidP="007B7147">
            <w:pPr>
              <w:widowControl/>
              <w:spacing w:line="240" w:lineRule="exact"/>
              <w:jc w:val="center"/>
              <w:rPr>
                <w:rFonts w:asciiTheme="minorEastAsia" w:hAnsiTheme="minorEastAsia" w:cs="仿宋"/>
                <w:color w:val="000000"/>
                <w:kern w:val="0"/>
                <w:sz w:val="17"/>
                <w:szCs w:val="17"/>
                <w:lang w:bidi="ar"/>
              </w:rPr>
            </w:pPr>
          </w:p>
        </w:tc>
      </w:tr>
    </w:tbl>
    <w:p w14:paraId="16AD4724" w14:textId="77777777" w:rsidR="00357988" w:rsidRDefault="00357988" w:rsidP="00951EC0">
      <w:pPr>
        <w:pStyle w:val="a3"/>
        <w:widowControl/>
        <w:rPr>
          <w:rFonts w:ascii="宋体" w:eastAsia="宋体" w:hAnsi="宋体"/>
          <w:b/>
          <w:bCs/>
          <w:kern w:val="2"/>
        </w:rPr>
      </w:pPr>
    </w:p>
    <w:p w14:paraId="5005F5E5" w14:textId="1E860652" w:rsidR="002B67CC" w:rsidRPr="00951EC0" w:rsidRDefault="007B7147" w:rsidP="00951EC0">
      <w:pPr>
        <w:pStyle w:val="a3"/>
        <w:widowControl/>
        <w:rPr>
          <w:rFonts w:ascii="宋体" w:eastAsia="宋体" w:hAnsi="宋体"/>
          <w:b/>
          <w:bCs/>
          <w:kern w:val="2"/>
        </w:rPr>
      </w:pPr>
      <w:r w:rsidRPr="00951EC0">
        <w:rPr>
          <w:rFonts w:ascii="宋体" w:eastAsia="宋体" w:hAnsi="宋体" w:hint="eastAsia"/>
          <w:b/>
          <w:bCs/>
          <w:kern w:val="2"/>
        </w:rPr>
        <w:lastRenderedPageBreak/>
        <w:t>附表2：</w:t>
      </w:r>
      <w:r w:rsidRPr="00951EC0">
        <w:rPr>
          <w:rFonts w:ascii="宋体" w:eastAsia="宋体" w:hAnsi="宋体"/>
          <w:b/>
          <w:bCs/>
          <w:kern w:val="2"/>
        </w:rPr>
        <w:t>争创</w:t>
      </w:r>
      <w:r w:rsidRPr="00951EC0">
        <w:rPr>
          <w:rFonts w:ascii="宋体" w:eastAsia="宋体" w:hAnsi="宋体" w:hint="eastAsia"/>
          <w:b/>
          <w:bCs/>
          <w:kern w:val="2"/>
        </w:rPr>
        <w:t>“</w:t>
      </w:r>
      <w:r w:rsidRPr="00951EC0">
        <w:rPr>
          <w:rFonts w:ascii="宋体" w:eastAsia="宋体" w:hAnsi="宋体"/>
          <w:b/>
          <w:bCs/>
          <w:kern w:val="2"/>
        </w:rPr>
        <w:t>双一流</w:t>
      </w:r>
      <w:r w:rsidRPr="00951EC0">
        <w:rPr>
          <w:rFonts w:ascii="宋体" w:eastAsia="宋体" w:hAnsi="宋体" w:hint="eastAsia"/>
          <w:b/>
          <w:bCs/>
          <w:kern w:val="2"/>
        </w:rPr>
        <w:t>”</w:t>
      </w:r>
      <w:r w:rsidRPr="00951EC0">
        <w:rPr>
          <w:rFonts w:ascii="宋体" w:eastAsia="宋体" w:hAnsi="宋体"/>
          <w:b/>
          <w:bCs/>
          <w:kern w:val="2"/>
        </w:rPr>
        <w:t>核心指标</w:t>
      </w:r>
      <w:r w:rsidRPr="00951EC0">
        <w:rPr>
          <w:rFonts w:ascii="宋体" w:eastAsia="宋体" w:hAnsi="宋体" w:hint="eastAsia"/>
          <w:b/>
          <w:bCs/>
          <w:kern w:val="2"/>
        </w:rPr>
        <w:t>汇总表</w:t>
      </w:r>
    </w:p>
    <w:tbl>
      <w:tblPr>
        <w:tblW w:w="5025" w:type="pct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915"/>
        <w:gridCol w:w="733"/>
        <w:gridCol w:w="581"/>
        <w:gridCol w:w="425"/>
        <w:gridCol w:w="581"/>
        <w:gridCol w:w="427"/>
        <w:gridCol w:w="581"/>
        <w:gridCol w:w="401"/>
        <w:gridCol w:w="1365"/>
      </w:tblGrid>
      <w:tr w:rsidR="007162EF" w14:paraId="3A5C5B44" w14:textId="77777777" w:rsidTr="007162EF">
        <w:trPr>
          <w:trHeight w:val="333"/>
          <w:tblHeader/>
        </w:trPr>
        <w:tc>
          <w:tcPr>
            <w:tcW w:w="2027" w:type="pct"/>
            <w:gridSpan w:val="2"/>
            <w:vMerge w:val="restart"/>
            <w:vAlign w:val="center"/>
            <w:hideMark/>
          </w:tcPr>
          <w:p w14:paraId="21260EC7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pacing w:val="6"/>
                <w:sz w:val="17"/>
                <w:szCs w:val="17"/>
                <w:lang w:bidi="ar"/>
              </w:rPr>
              <w:t>“双一流”建设核心指标和重点目标</w:t>
            </w:r>
          </w:p>
        </w:tc>
        <w:tc>
          <w:tcPr>
            <w:tcW w:w="428" w:type="pct"/>
            <w:vMerge w:val="restart"/>
            <w:vAlign w:val="center"/>
            <w:hideMark/>
          </w:tcPr>
          <w:p w14:paraId="4C11B64B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pacing w:val="6"/>
                <w:sz w:val="17"/>
                <w:szCs w:val="17"/>
                <w:lang w:bidi="ar"/>
              </w:rPr>
              <w:t>全校</w:t>
            </w:r>
          </w:p>
          <w:p w14:paraId="5E8B387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pacing w:val="6"/>
                <w:sz w:val="17"/>
                <w:szCs w:val="17"/>
                <w:lang w:bidi="ar"/>
              </w:rPr>
              <w:t>总目标</w:t>
            </w:r>
          </w:p>
        </w:tc>
        <w:tc>
          <w:tcPr>
            <w:tcW w:w="1748" w:type="pct"/>
            <w:gridSpan w:val="6"/>
            <w:vAlign w:val="center"/>
            <w:hideMark/>
          </w:tcPr>
          <w:p w14:paraId="1E01B8D9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pacing w:val="6"/>
                <w:sz w:val="17"/>
                <w:szCs w:val="17"/>
                <w:lang w:bidi="ar"/>
              </w:rPr>
              <w:t>分年度完成情况</w:t>
            </w:r>
          </w:p>
        </w:tc>
        <w:tc>
          <w:tcPr>
            <w:tcW w:w="797" w:type="pct"/>
            <w:vMerge w:val="restart"/>
            <w:vAlign w:val="center"/>
            <w:hideMark/>
          </w:tcPr>
          <w:p w14:paraId="431D163A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pacing w:val="6"/>
                <w:sz w:val="17"/>
                <w:szCs w:val="17"/>
                <w:lang w:bidi="ar"/>
              </w:rPr>
              <w:t>目前完成值</w:t>
            </w:r>
          </w:p>
          <w:p w14:paraId="4DEA8E27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（2023.1.1至2025.8.25）</w:t>
            </w:r>
          </w:p>
        </w:tc>
      </w:tr>
      <w:tr w:rsidR="007162EF" w14:paraId="4B774CCF" w14:textId="77777777" w:rsidTr="007162EF">
        <w:trPr>
          <w:trHeight w:val="345"/>
          <w:tblHeader/>
        </w:trPr>
        <w:tc>
          <w:tcPr>
            <w:tcW w:w="2027" w:type="pct"/>
            <w:gridSpan w:val="2"/>
            <w:vMerge/>
            <w:vAlign w:val="center"/>
            <w:hideMark/>
          </w:tcPr>
          <w:p w14:paraId="0426052A" w14:textId="77777777" w:rsidR="007162EF" w:rsidRDefault="007162EF">
            <w:pPr>
              <w:widowControl/>
              <w:jc w:val="left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41A0DE58" w14:textId="77777777" w:rsidR="007162EF" w:rsidRDefault="007162EF">
            <w:pPr>
              <w:widowControl/>
              <w:jc w:val="left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587" w:type="pct"/>
            <w:gridSpan w:val="2"/>
            <w:noWrap/>
            <w:vAlign w:val="center"/>
            <w:hideMark/>
          </w:tcPr>
          <w:p w14:paraId="537EB7C0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2023</w:t>
            </w:r>
          </w:p>
        </w:tc>
        <w:tc>
          <w:tcPr>
            <w:tcW w:w="588" w:type="pct"/>
            <w:gridSpan w:val="2"/>
            <w:noWrap/>
            <w:vAlign w:val="center"/>
            <w:hideMark/>
          </w:tcPr>
          <w:p w14:paraId="3F5C1C2A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2024</w:t>
            </w:r>
          </w:p>
        </w:tc>
        <w:tc>
          <w:tcPr>
            <w:tcW w:w="573" w:type="pct"/>
            <w:gridSpan w:val="2"/>
            <w:noWrap/>
            <w:vAlign w:val="center"/>
            <w:hideMark/>
          </w:tcPr>
          <w:p w14:paraId="4BB141D0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2025</w:t>
            </w:r>
          </w:p>
        </w:tc>
        <w:tc>
          <w:tcPr>
            <w:tcW w:w="797" w:type="pct"/>
            <w:vMerge/>
            <w:vAlign w:val="center"/>
            <w:hideMark/>
          </w:tcPr>
          <w:p w14:paraId="6A369822" w14:textId="77777777" w:rsidR="007162EF" w:rsidRDefault="007162EF">
            <w:pPr>
              <w:widowControl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013E42E4" w14:textId="77777777" w:rsidTr="007162EF">
        <w:trPr>
          <w:trHeight w:val="377"/>
          <w:tblHeader/>
        </w:trPr>
        <w:tc>
          <w:tcPr>
            <w:tcW w:w="2027" w:type="pct"/>
            <w:gridSpan w:val="2"/>
            <w:vMerge/>
            <w:vAlign w:val="center"/>
            <w:hideMark/>
          </w:tcPr>
          <w:p w14:paraId="3ACA6FBA" w14:textId="77777777" w:rsidR="007162EF" w:rsidRDefault="007162EF">
            <w:pPr>
              <w:widowControl/>
              <w:jc w:val="left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428" w:type="pct"/>
            <w:vMerge/>
            <w:vAlign w:val="center"/>
            <w:hideMark/>
          </w:tcPr>
          <w:p w14:paraId="032CF3D6" w14:textId="77777777" w:rsidR="007162EF" w:rsidRDefault="007162EF">
            <w:pPr>
              <w:widowControl/>
              <w:jc w:val="left"/>
              <w:rPr>
                <w:rFonts w:ascii="宋体" w:hAnsi="宋体" w:cs="宋体"/>
                <w:b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6E93143C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目标</w:t>
            </w:r>
          </w:p>
        </w:tc>
        <w:tc>
          <w:tcPr>
            <w:tcW w:w="248" w:type="pct"/>
            <w:vAlign w:val="center"/>
            <w:hideMark/>
          </w:tcPr>
          <w:p w14:paraId="1B7C242F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完成</w:t>
            </w:r>
          </w:p>
        </w:tc>
        <w:tc>
          <w:tcPr>
            <w:tcW w:w="339" w:type="pct"/>
            <w:noWrap/>
            <w:vAlign w:val="center"/>
            <w:hideMark/>
          </w:tcPr>
          <w:p w14:paraId="0484D627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目标</w:t>
            </w:r>
          </w:p>
        </w:tc>
        <w:tc>
          <w:tcPr>
            <w:tcW w:w="249" w:type="pct"/>
            <w:vAlign w:val="center"/>
            <w:hideMark/>
          </w:tcPr>
          <w:p w14:paraId="771836AF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完成</w:t>
            </w:r>
          </w:p>
        </w:tc>
        <w:tc>
          <w:tcPr>
            <w:tcW w:w="339" w:type="pct"/>
            <w:noWrap/>
            <w:vAlign w:val="center"/>
            <w:hideMark/>
          </w:tcPr>
          <w:p w14:paraId="76F6D154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目标</w:t>
            </w:r>
          </w:p>
        </w:tc>
        <w:tc>
          <w:tcPr>
            <w:tcW w:w="234" w:type="pct"/>
            <w:vAlign w:val="center"/>
            <w:hideMark/>
          </w:tcPr>
          <w:p w14:paraId="75C98A29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完成</w:t>
            </w:r>
          </w:p>
        </w:tc>
        <w:tc>
          <w:tcPr>
            <w:tcW w:w="797" w:type="pct"/>
            <w:vMerge/>
            <w:vAlign w:val="center"/>
            <w:hideMark/>
          </w:tcPr>
          <w:p w14:paraId="4FC63078" w14:textId="77777777" w:rsidR="007162EF" w:rsidRDefault="007162EF">
            <w:pPr>
              <w:widowControl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3D3655A2" w14:textId="77777777" w:rsidTr="00AC6E72">
        <w:trPr>
          <w:trHeight w:hRule="exact" w:val="284"/>
        </w:trPr>
        <w:tc>
          <w:tcPr>
            <w:tcW w:w="325" w:type="pct"/>
            <w:vMerge w:val="restart"/>
            <w:vAlign w:val="center"/>
            <w:hideMark/>
          </w:tcPr>
          <w:p w14:paraId="4C98C965" w14:textId="77777777" w:rsidR="007162EF" w:rsidRDefault="007162EF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  <w:lang w:bidi="ar"/>
              </w:rPr>
              <w:t>人才</w:t>
            </w:r>
          </w:p>
          <w:p w14:paraId="1C72F3BF" w14:textId="77777777" w:rsidR="007162EF" w:rsidRDefault="007162EF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  <w:lang w:bidi="ar"/>
              </w:rPr>
              <w:t>引育</w:t>
            </w:r>
            <w:proofErr w:type="gramEnd"/>
          </w:p>
        </w:tc>
        <w:tc>
          <w:tcPr>
            <w:tcW w:w="1702" w:type="pct"/>
            <w:vAlign w:val="center"/>
            <w:hideMark/>
          </w:tcPr>
          <w:p w14:paraId="00FDB358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国家级人才数（人）</w:t>
            </w:r>
          </w:p>
        </w:tc>
        <w:tc>
          <w:tcPr>
            <w:tcW w:w="428" w:type="pct"/>
            <w:vAlign w:val="center"/>
            <w:hideMark/>
          </w:tcPr>
          <w:p w14:paraId="1FD5D8F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34</w:t>
            </w:r>
          </w:p>
        </w:tc>
        <w:tc>
          <w:tcPr>
            <w:tcW w:w="339" w:type="pct"/>
            <w:noWrap/>
            <w:vAlign w:val="center"/>
            <w:hideMark/>
          </w:tcPr>
          <w:p w14:paraId="69F22738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5</w:t>
            </w:r>
          </w:p>
        </w:tc>
        <w:tc>
          <w:tcPr>
            <w:tcW w:w="248" w:type="pct"/>
            <w:vAlign w:val="center"/>
          </w:tcPr>
          <w:p w14:paraId="09D7755D" w14:textId="54C81540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29BE1CB2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6</w:t>
            </w:r>
          </w:p>
        </w:tc>
        <w:tc>
          <w:tcPr>
            <w:tcW w:w="249" w:type="pct"/>
            <w:vAlign w:val="center"/>
          </w:tcPr>
          <w:p w14:paraId="7D5F9D12" w14:textId="2172E88C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5819B58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7</w:t>
            </w:r>
          </w:p>
        </w:tc>
        <w:tc>
          <w:tcPr>
            <w:tcW w:w="234" w:type="pct"/>
            <w:vAlign w:val="center"/>
          </w:tcPr>
          <w:p w14:paraId="6D55A46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0991E622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2240A8CC" w14:textId="77777777" w:rsidTr="007162EF">
        <w:trPr>
          <w:trHeight w:hRule="exact" w:val="284"/>
        </w:trPr>
        <w:tc>
          <w:tcPr>
            <w:tcW w:w="325" w:type="pct"/>
            <w:vMerge/>
            <w:vAlign w:val="center"/>
            <w:hideMark/>
          </w:tcPr>
          <w:p w14:paraId="687FF2ED" w14:textId="77777777" w:rsidR="007162EF" w:rsidRDefault="007162E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vAlign w:val="center"/>
            <w:hideMark/>
          </w:tcPr>
          <w:p w14:paraId="0F976E74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其中：新增鲲鹏计划入选人数（人）</w:t>
            </w:r>
          </w:p>
        </w:tc>
        <w:tc>
          <w:tcPr>
            <w:tcW w:w="428" w:type="pct"/>
            <w:vAlign w:val="center"/>
            <w:hideMark/>
          </w:tcPr>
          <w:p w14:paraId="3F751163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2</w:t>
            </w:r>
          </w:p>
        </w:tc>
        <w:tc>
          <w:tcPr>
            <w:tcW w:w="339" w:type="pct"/>
            <w:noWrap/>
            <w:vAlign w:val="center"/>
            <w:hideMark/>
          </w:tcPr>
          <w:p w14:paraId="0928D41E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7E5E2B82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7DB8054C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17B0242E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5B68BE0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34" w:type="pct"/>
            <w:vAlign w:val="center"/>
          </w:tcPr>
          <w:p w14:paraId="5C4EA05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4F69A08A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337243D4" w14:textId="77777777" w:rsidTr="007162EF">
        <w:trPr>
          <w:trHeight w:hRule="exact" w:val="284"/>
        </w:trPr>
        <w:tc>
          <w:tcPr>
            <w:tcW w:w="325" w:type="pct"/>
            <w:vMerge/>
            <w:vAlign w:val="center"/>
            <w:hideMark/>
          </w:tcPr>
          <w:p w14:paraId="25986BB5" w14:textId="77777777" w:rsidR="007162EF" w:rsidRDefault="007162E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vAlign w:val="center"/>
            <w:hideMark/>
          </w:tcPr>
          <w:p w14:paraId="6368D12C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其中：新增自主培养院士人数（人）</w:t>
            </w:r>
          </w:p>
        </w:tc>
        <w:tc>
          <w:tcPr>
            <w:tcW w:w="428" w:type="pct"/>
            <w:vAlign w:val="center"/>
            <w:hideMark/>
          </w:tcPr>
          <w:p w14:paraId="472D7DB2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339" w:type="pct"/>
            <w:noWrap/>
            <w:vAlign w:val="center"/>
            <w:hideMark/>
          </w:tcPr>
          <w:p w14:paraId="373BE10B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0F353280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06DF014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344039F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1EFD5FC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7950FA7C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32A65E09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5DB7D24B" w14:textId="77777777" w:rsidTr="007162EF">
        <w:trPr>
          <w:trHeight w:hRule="exact" w:val="284"/>
        </w:trPr>
        <w:tc>
          <w:tcPr>
            <w:tcW w:w="325" w:type="pct"/>
            <w:vMerge/>
            <w:vAlign w:val="center"/>
            <w:hideMark/>
          </w:tcPr>
          <w:p w14:paraId="41A0FD93" w14:textId="77777777" w:rsidR="007162EF" w:rsidRDefault="007162E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vAlign w:val="center"/>
            <w:hideMark/>
          </w:tcPr>
          <w:p w14:paraId="582CB6E9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除国家级人才外其他高层次人才（人）</w:t>
            </w:r>
          </w:p>
        </w:tc>
        <w:tc>
          <w:tcPr>
            <w:tcW w:w="428" w:type="pct"/>
            <w:vAlign w:val="center"/>
            <w:hideMark/>
          </w:tcPr>
          <w:p w14:paraId="4671DF90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196</w:t>
            </w:r>
          </w:p>
        </w:tc>
        <w:tc>
          <w:tcPr>
            <w:tcW w:w="339" w:type="pct"/>
            <w:vAlign w:val="center"/>
            <w:hideMark/>
          </w:tcPr>
          <w:p w14:paraId="199A65C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34</w:t>
            </w:r>
          </w:p>
        </w:tc>
        <w:tc>
          <w:tcPr>
            <w:tcW w:w="248" w:type="pct"/>
            <w:vAlign w:val="center"/>
          </w:tcPr>
          <w:p w14:paraId="533ECA7F" w14:textId="1AE42CEA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2AEB501E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206D4A8B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1BD1807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4F39A05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70C8AD93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57709868" w14:textId="77777777" w:rsidTr="007162EF">
        <w:trPr>
          <w:trHeight w:hRule="exact" w:val="525"/>
        </w:trPr>
        <w:tc>
          <w:tcPr>
            <w:tcW w:w="325" w:type="pct"/>
            <w:vAlign w:val="center"/>
            <w:hideMark/>
          </w:tcPr>
          <w:p w14:paraId="700B64AE" w14:textId="77777777" w:rsidR="007162EF" w:rsidRDefault="007162EF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  <w:lang w:bidi="ar"/>
              </w:rPr>
              <w:t>科研平台</w:t>
            </w:r>
          </w:p>
        </w:tc>
        <w:tc>
          <w:tcPr>
            <w:tcW w:w="1702" w:type="pct"/>
            <w:vAlign w:val="center"/>
            <w:hideMark/>
          </w:tcPr>
          <w:p w14:paraId="00225476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全国重点实验室/国家级重点研究基地（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含智库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、实验室）（个）</w:t>
            </w:r>
          </w:p>
        </w:tc>
        <w:tc>
          <w:tcPr>
            <w:tcW w:w="428" w:type="pct"/>
            <w:vAlign w:val="center"/>
            <w:hideMark/>
          </w:tcPr>
          <w:p w14:paraId="400EE00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339" w:type="pct"/>
            <w:noWrap/>
            <w:vAlign w:val="center"/>
            <w:hideMark/>
          </w:tcPr>
          <w:p w14:paraId="15B61A82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0623AF8B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2212117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2A34848E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3BCE074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69F980B6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23CBAB1F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2CE8D6FF" w14:textId="77777777" w:rsidTr="00AC6E72">
        <w:trPr>
          <w:trHeight w:hRule="exact" w:val="284"/>
        </w:trPr>
        <w:tc>
          <w:tcPr>
            <w:tcW w:w="325" w:type="pct"/>
            <w:vMerge w:val="restart"/>
            <w:vAlign w:val="center"/>
            <w:hideMark/>
          </w:tcPr>
          <w:p w14:paraId="1593A6F3" w14:textId="77777777" w:rsidR="007162EF" w:rsidRDefault="007162EF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  <w:lang w:bidi="ar"/>
              </w:rPr>
              <w:t>科研项目</w:t>
            </w:r>
          </w:p>
        </w:tc>
        <w:tc>
          <w:tcPr>
            <w:tcW w:w="1702" w:type="pct"/>
            <w:vAlign w:val="center"/>
            <w:hideMark/>
          </w:tcPr>
          <w:p w14:paraId="5C787199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国家级科研重大项目（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13AAD2B3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5</w:t>
            </w:r>
          </w:p>
        </w:tc>
        <w:tc>
          <w:tcPr>
            <w:tcW w:w="339" w:type="pct"/>
            <w:noWrap/>
            <w:vAlign w:val="center"/>
            <w:hideMark/>
          </w:tcPr>
          <w:p w14:paraId="1B61E7E2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48" w:type="pct"/>
            <w:vAlign w:val="center"/>
          </w:tcPr>
          <w:p w14:paraId="16098E30" w14:textId="3E9BDFBB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07A08D0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49" w:type="pct"/>
            <w:vAlign w:val="center"/>
          </w:tcPr>
          <w:p w14:paraId="354FD562" w14:textId="50500791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52B9EA2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34" w:type="pct"/>
            <w:vAlign w:val="center"/>
          </w:tcPr>
          <w:p w14:paraId="4158433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72186508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33D7E4C0" w14:textId="77777777" w:rsidTr="00AC6E72">
        <w:trPr>
          <w:trHeight w:hRule="exact" w:val="284"/>
        </w:trPr>
        <w:tc>
          <w:tcPr>
            <w:tcW w:w="325" w:type="pct"/>
            <w:vMerge/>
            <w:vAlign w:val="center"/>
            <w:hideMark/>
          </w:tcPr>
          <w:p w14:paraId="7B8CCE79" w14:textId="77777777" w:rsidR="007162EF" w:rsidRDefault="007162E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vAlign w:val="center"/>
            <w:hideMark/>
          </w:tcPr>
          <w:p w14:paraId="63D9EFFE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国家级科研重点项目（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3AD8BCD0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44</w:t>
            </w:r>
          </w:p>
        </w:tc>
        <w:tc>
          <w:tcPr>
            <w:tcW w:w="339" w:type="pct"/>
            <w:noWrap/>
            <w:vAlign w:val="center"/>
            <w:hideMark/>
          </w:tcPr>
          <w:p w14:paraId="27D053BA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8</w:t>
            </w:r>
          </w:p>
        </w:tc>
        <w:tc>
          <w:tcPr>
            <w:tcW w:w="248" w:type="pct"/>
            <w:vAlign w:val="center"/>
          </w:tcPr>
          <w:p w14:paraId="7E28CA14" w14:textId="7CE2D0C9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7DDD545A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9</w:t>
            </w:r>
          </w:p>
        </w:tc>
        <w:tc>
          <w:tcPr>
            <w:tcW w:w="249" w:type="pct"/>
            <w:vAlign w:val="center"/>
          </w:tcPr>
          <w:p w14:paraId="2EFA00E6" w14:textId="293F352C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4801494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9</w:t>
            </w:r>
          </w:p>
        </w:tc>
        <w:tc>
          <w:tcPr>
            <w:tcW w:w="234" w:type="pct"/>
            <w:vAlign w:val="center"/>
          </w:tcPr>
          <w:p w14:paraId="7465EF5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059B59F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6FC54E70" w14:textId="77777777" w:rsidTr="007162EF">
        <w:trPr>
          <w:trHeight w:hRule="exact" w:val="482"/>
        </w:trPr>
        <w:tc>
          <w:tcPr>
            <w:tcW w:w="325" w:type="pct"/>
            <w:vMerge w:val="restart"/>
            <w:vAlign w:val="center"/>
            <w:hideMark/>
          </w:tcPr>
          <w:p w14:paraId="7C6F692C" w14:textId="77777777" w:rsidR="007162EF" w:rsidRDefault="007162EF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  <w:lang w:bidi="ar"/>
              </w:rPr>
              <w:t>科研成果</w:t>
            </w:r>
          </w:p>
        </w:tc>
        <w:tc>
          <w:tcPr>
            <w:tcW w:w="1702" w:type="pct"/>
            <w:vAlign w:val="center"/>
            <w:hideMark/>
          </w:tcPr>
          <w:p w14:paraId="5922AB81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国家三大奖中：国家自然科学二等奖，国家技术发明、科学技术进步一等奖（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221A4AB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339" w:type="pct"/>
            <w:vAlign w:val="center"/>
            <w:hideMark/>
          </w:tcPr>
          <w:p w14:paraId="65B0C93C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4A24E793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04D4D802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746F83E3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7523A062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34" w:type="pct"/>
            <w:vAlign w:val="center"/>
          </w:tcPr>
          <w:p w14:paraId="72CCD8CB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37A5D410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72AC78D8" w14:textId="77777777" w:rsidTr="00AC6E72">
        <w:trPr>
          <w:trHeight w:hRule="exact" w:val="284"/>
        </w:trPr>
        <w:tc>
          <w:tcPr>
            <w:tcW w:w="325" w:type="pct"/>
            <w:vMerge/>
            <w:vAlign w:val="center"/>
            <w:hideMark/>
          </w:tcPr>
          <w:p w14:paraId="7F5F1CB7" w14:textId="77777777" w:rsidR="007162EF" w:rsidRDefault="007162EF">
            <w:pPr>
              <w:widowControl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2" w:type="pct"/>
            <w:vAlign w:val="center"/>
            <w:hideMark/>
          </w:tcPr>
          <w:p w14:paraId="7EDD8666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教育部人文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社科奖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一等奖（个）</w:t>
            </w:r>
          </w:p>
        </w:tc>
        <w:tc>
          <w:tcPr>
            <w:tcW w:w="428" w:type="pct"/>
            <w:vAlign w:val="center"/>
            <w:hideMark/>
          </w:tcPr>
          <w:p w14:paraId="1379E2E1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339" w:type="pct"/>
            <w:noWrap/>
            <w:vAlign w:val="center"/>
            <w:hideMark/>
          </w:tcPr>
          <w:p w14:paraId="460193E6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4593C74E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5151D2A0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49" w:type="pct"/>
            <w:vAlign w:val="center"/>
          </w:tcPr>
          <w:p w14:paraId="4B0A356B" w14:textId="78E7973F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61B015EC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3B45E696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03ABD8E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73CEEB1A" w14:textId="77777777" w:rsidTr="007162EF">
        <w:trPr>
          <w:trHeight w:hRule="exact" w:val="284"/>
        </w:trPr>
        <w:tc>
          <w:tcPr>
            <w:tcW w:w="2027" w:type="pct"/>
            <w:gridSpan w:val="2"/>
            <w:vAlign w:val="center"/>
            <w:hideMark/>
          </w:tcPr>
          <w:p w14:paraId="5DA4E463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ESI全球前1‰学科数（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19DA95CA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339" w:type="pct"/>
            <w:noWrap/>
            <w:vAlign w:val="center"/>
            <w:hideMark/>
          </w:tcPr>
          <w:p w14:paraId="71B12878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346A6560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70BFEF5C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0E4E944F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779C6626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4607BCA3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31DC845E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1C8AE1FD" w14:textId="77777777" w:rsidTr="00AC6E72">
        <w:trPr>
          <w:trHeight w:hRule="exact" w:val="284"/>
        </w:trPr>
        <w:tc>
          <w:tcPr>
            <w:tcW w:w="2027" w:type="pct"/>
            <w:gridSpan w:val="2"/>
            <w:vAlign w:val="center"/>
            <w:hideMark/>
          </w:tcPr>
          <w:p w14:paraId="641E464B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ESI全球前1％学科数（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787BA334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12</w:t>
            </w:r>
          </w:p>
        </w:tc>
        <w:tc>
          <w:tcPr>
            <w:tcW w:w="339" w:type="pct"/>
            <w:noWrap/>
            <w:vAlign w:val="center"/>
            <w:hideMark/>
          </w:tcPr>
          <w:p w14:paraId="3A30FAAD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040D9133" w14:textId="2470B6A4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1787F68B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560A01FE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noWrap/>
            <w:vAlign w:val="center"/>
            <w:hideMark/>
          </w:tcPr>
          <w:p w14:paraId="58FB62C3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34" w:type="pct"/>
            <w:vAlign w:val="center"/>
          </w:tcPr>
          <w:p w14:paraId="3F08A57C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49C16D4C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2BE68A00" w14:textId="77777777" w:rsidTr="00AC6E72">
        <w:trPr>
          <w:trHeight w:hRule="exact" w:val="597"/>
        </w:trPr>
        <w:tc>
          <w:tcPr>
            <w:tcW w:w="325" w:type="pct"/>
            <w:vAlign w:val="center"/>
            <w:hideMark/>
          </w:tcPr>
          <w:p w14:paraId="170C7789" w14:textId="77777777" w:rsidR="007162EF" w:rsidRDefault="007162EF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  <w:lang w:bidi="ar"/>
              </w:rPr>
              <w:t>教育</w:t>
            </w:r>
          </w:p>
          <w:p w14:paraId="54528754" w14:textId="77777777" w:rsidR="007162EF" w:rsidRDefault="007162EF">
            <w:pPr>
              <w:widowControl/>
              <w:spacing w:line="240" w:lineRule="exact"/>
              <w:jc w:val="left"/>
              <w:rPr>
                <w:rFonts w:ascii="仿宋" w:eastAsia="仿宋" w:hAnsi="仿宋" w:cs="宋体"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仿宋" w:eastAsia="仿宋" w:hAnsi="仿宋" w:cs="宋体" w:hint="eastAsia"/>
                <w:bCs/>
                <w:color w:val="000000"/>
                <w:kern w:val="0"/>
                <w:sz w:val="18"/>
                <w:szCs w:val="18"/>
                <w:lang w:bidi="ar"/>
              </w:rPr>
              <w:t>教学</w:t>
            </w:r>
          </w:p>
        </w:tc>
        <w:tc>
          <w:tcPr>
            <w:tcW w:w="1702" w:type="pct"/>
            <w:vAlign w:val="center"/>
            <w:hideMark/>
          </w:tcPr>
          <w:p w14:paraId="7D1E8312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国家级教学成果奖/教材奖一等奖（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1697366A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339" w:type="pct"/>
            <w:vAlign w:val="center"/>
            <w:hideMark/>
          </w:tcPr>
          <w:p w14:paraId="420F3123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5BDCE122" w14:textId="131B82BB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43B5B1E3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2C7637D2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4E482B69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</w:t>
            </w:r>
          </w:p>
        </w:tc>
        <w:tc>
          <w:tcPr>
            <w:tcW w:w="234" w:type="pct"/>
            <w:vAlign w:val="center"/>
          </w:tcPr>
          <w:p w14:paraId="41B636DB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066355FD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3C5A6D49" w14:textId="77777777" w:rsidTr="007162EF">
        <w:trPr>
          <w:trHeight w:hRule="exact" w:val="284"/>
        </w:trPr>
        <w:tc>
          <w:tcPr>
            <w:tcW w:w="2027" w:type="pct"/>
            <w:gridSpan w:val="2"/>
            <w:vAlign w:val="center"/>
            <w:hideMark/>
          </w:tcPr>
          <w:p w14:paraId="4648F997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直属三甲综合性附属医院（家）</w:t>
            </w:r>
          </w:p>
        </w:tc>
        <w:tc>
          <w:tcPr>
            <w:tcW w:w="428" w:type="pct"/>
            <w:vAlign w:val="center"/>
            <w:hideMark/>
          </w:tcPr>
          <w:p w14:paraId="789BFCA7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3</w:t>
            </w:r>
          </w:p>
        </w:tc>
        <w:tc>
          <w:tcPr>
            <w:tcW w:w="339" w:type="pct"/>
            <w:vAlign w:val="center"/>
            <w:hideMark/>
          </w:tcPr>
          <w:p w14:paraId="13389AF7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7D9DB8CA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26C70D07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3D4B91E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1728DB8E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157B9681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41498404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68C8675E" w14:textId="77777777" w:rsidTr="007162EF">
        <w:trPr>
          <w:trHeight w:hRule="exact" w:val="284"/>
        </w:trPr>
        <w:tc>
          <w:tcPr>
            <w:tcW w:w="2027" w:type="pct"/>
            <w:gridSpan w:val="2"/>
            <w:vAlign w:val="center"/>
            <w:hideMark/>
          </w:tcPr>
          <w:p w14:paraId="741F6F92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A类学科（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75081D03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2-3</w:t>
            </w:r>
          </w:p>
        </w:tc>
        <w:tc>
          <w:tcPr>
            <w:tcW w:w="339" w:type="pct"/>
            <w:vAlign w:val="center"/>
            <w:hideMark/>
          </w:tcPr>
          <w:p w14:paraId="534DE85C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6ED7FD64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6F20DBB6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9" w:type="pct"/>
            <w:vAlign w:val="center"/>
          </w:tcPr>
          <w:p w14:paraId="5A99D505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5A8DFD0D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1431CC91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55819F48" w14:textId="77777777" w:rsidR="007162EF" w:rsidRDefault="007162EF">
            <w:pPr>
              <w:widowControl/>
              <w:spacing w:line="240" w:lineRule="exac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  <w:tr w:rsidR="007162EF" w14:paraId="5B21AD4D" w14:textId="77777777" w:rsidTr="00AC6E72">
        <w:trPr>
          <w:trHeight w:hRule="exact" w:val="284"/>
        </w:trPr>
        <w:tc>
          <w:tcPr>
            <w:tcW w:w="2027" w:type="pct"/>
            <w:gridSpan w:val="2"/>
            <w:vAlign w:val="center"/>
            <w:hideMark/>
          </w:tcPr>
          <w:p w14:paraId="6B3275A9" w14:textId="77777777" w:rsidR="007162EF" w:rsidRDefault="007162EF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博士点数（</w:t>
            </w:r>
            <w:proofErr w:type="gramStart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）</w:t>
            </w:r>
          </w:p>
        </w:tc>
        <w:tc>
          <w:tcPr>
            <w:tcW w:w="428" w:type="pct"/>
            <w:vAlign w:val="center"/>
            <w:hideMark/>
          </w:tcPr>
          <w:p w14:paraId="09D8BF8C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12</w:t>
            </w:r>
          </w:p>
        </w:tc>
        <w:tc>
          <w:tcPr>
            <w:tcW w:w="339" w:type="pct"/>
            <w:vAlign w:val="center"/>
            <w:hideMark/>
          </w:tcPr>
          <w:p w14:paraId="5B3907BE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48" w:type="pct"/>
            <w:vAlign w:val="center"/>
          </w:tcPr>
          <w:p w14:paraId="35EAF278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1164B565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5</w:t>
            </w:r>
          </w:p>
        </w:tc>
        <w:tc>
          <w:tcPr>
            <w:tcW w:w="249" w:type="pct"/>
            <w:vAlign w:val="center"/>
          </w:tcPr>
          <w:p w14:paraId="5F8FA853" w14:textId="67A249EA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339" w:type="pct"/>
            <w:vAlign w:val="center"/>
            <w:hideMark/>
          </w:tcPr>
          <w:p w14:paraId="253960AE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pacing w:val="6"/>
                <w:sz w:val="17"/>
                <w:szCs w:val="17"/>
                <w:lang w:bidi="ar"/>
              </w:rPr>
              <w:t>-</w:t>
            </w:r>
          </w:p>
        </w:tc>
        <w:tc>
          <w:tcPr>
            <w:tcW w:w="234" w:type="pct"/>
            <w:vAlign w:val="center"/>
          </w:tcPr>
          <w:p w14:paraId="253EB599" w14:textId="77777777" w:rsidR="007162EF" w:rsidRDefault="007162EF">
            <w:pPr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  <w:tc>
          <w:tcPr>
            <w:tcW w:w="797" w:type="pct"/>
            <w:vAlign w:val="center"/>
          </w:tcPr>
          <w:p w14:paraId="71C985DF" w14:textId="77777777" w:rsidR="007162EF" w:rsidRDefault="007162EF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spacing w:val="6"/>
                <w:sz w:val="17"/>
                <w:szCs w:val="17"/>
                <w:lang w:bidi="ar"/>
              </w:rPr>
            </w:pPr>
          </w:p>
        </w:tc>
      </w:tr>
    </w:tbl>
    <w:p w14:paraId="66C8B346" w14:textId="64C6B4DD" w:rsidR="002B67CC" w:rsidRPr="00AC6E72" w:rsidRDefault="00AC6E72" w:rsidP="00951EC0">
      <w:pPr>
        <w:pStyle w:val="a3"/>
        <w:widowControl/>
        <w:rPr>
          <w:rFonts w:asciiTheme="minorEastAsia" w:hAnsiTheme="minorEastAsia" w:cs="仿宋" w:hint="eastAsia"/>
          <w:color w:val="000000"/>
          <w:sz w:val="17"/>
          <w:szCs w:val="17"/>
          <w:lang w:bidi="ar"/>
        </w:rPr>
      </w:pPr>
      <w:r w:rsidRPr="00AC6E72">
        <w:rPr>
          <w:rFonts w:asciiTheme="minorEastAsia" w:hAnsiTheme="minorEastAsia" w:cs="仿宋" w:hint="eastAsia"/>
          <w:color w:val="000000"/>
          <w:sz w:val="17"/>
          <w:szCs w:val="17"/>
          <w:lang w:bidi="ar"/>
        </w:rPr>
        <w:t>注：前填写本学院完</w:t>
      </w:r>
      <w:bookmarkStart w:id="2" w:name="_GoBack"/>
      <w:bookmarkEnd w:id="2"/>
      <w:r w:rsidRPr="00AC6E72">
        <w:rPr>
          <w:rFonts w:asciiTheme="minorEastAsia" w:hAnsiTheme="minorEastAsia" w:cs="仿宋" w:hint="eastAsia"/>
          <w:color w:val="000000"/>
          <w:sz w:val="17"/>
          <w:szCs w:val="17"/>
          <w:lang w:bidi="ar"/>
        </w:rPr>
        <w:t>成核心指标值</w:t>
      </w:r>
    </w:p>
    <w:sectPr w:rsidR="002B67CC" w:rsidRPr="00AC6E7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97F8E" w14:textId="77777777" w:rsidR="004F4C0A" w:rsidRDefault="004F4C0A" w:rsidP="001221BC">
      <w:r>
        <w:separator/>
      </w:r>
    </w:p>
  </w:endnote>
  <w:endnote w:type="continuationSeparator" w:id="0">
    <w:p w14:paraId="1021A445" w14:textId="77777777" w:rsidR="004F4C0A" w:rsidRDefault="004F4C0A" w:rsidP="0012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6435006"/>
      <w:docPartObj>
        <w:docPartGallery w:val="Page Numbers (Bottom of Page)"/>
        <w:docPartUnique/>
      </w:docPartObj>
    </w:sdtPr>
    <w:sdtEndPr/>
    <w:sdtContent>
      <w:p w14:paraId="25726C10" w14:textId="22C2BF36" w:rsidR="001221BC" w:rsidRDefault="001221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8FB41AE" w14:textId="77777777" w:rsidR="001221BC" w:rsidRDefault="001221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58837" w14:textId="77777777" w:rsidR="004F4C0A" w:rsidRDefault="004F4C0A" w:rsidP="001221BC">
      <w:r>
        <w:separator/>
      </w:r>
    </w:p>
  </w:footnote>
  <w:footnote w:type="continuationSeparator" w:id="0">
    <w:p w14:paraId="7927B58D" w14:textId="77777777" w:rsidR="004F4C0A" w:rsidRDefault="004F4C0A" w:rsidP="00122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6BD94C7"/>
    <w:multiLevelType w:val="singleLevel"/>
    <w:tmpl w:val="86BD94C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56C91517"/>
    <w:multiLevelType w:val="hybridMultilevel"/>
    <w:tmpl w:val="360020A6"/>
    <w:lvl w:ilvl="0" w:tplc="1E3C6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7CC"/>
    <w:rsid w:val="9FFD3389"/>
    <w:rsid w:val="BFD18D6E"/>
    <w:rsid w:val="DAF7AD10"/>
    <w:rsid w:val="DD69F4FE"/>
    <w:rsid w:val="DDF7917C"/>
    <w:rsid w:val="F7BFAEA9"/>
    <w:rsid w:val="000A11BA"/>
    <w:rsid w:val="001221BC"/>
    <w:rsid w:val="00185BDE"/>
    <w:rsid w:val="00185EFA"/>
    <w:rsid w:val="002706FE"/>
    <w:rsid w:val="002B67CC"/>
    <w:rsid w:val="00357988"/>
    <w:rsid w:val="004C5C55"/>
    <w:rsid w:val="004F4C0A"/>
    <w:rsid w:val="00576BB3"/>
    <w:rsid w:val="005B73A1"/>
    <w:rsid w:val="006422F1"/>
    <w:rsid w:val="007162EF"/>
    <w:rsid w:val="007B7147"/>
    <w:rsid w:val="007C7833"/>
    <w:rsid w:val="008B6790"/>
    <w:rsid w:val="00910EDF"/>
    <w:rsid w:val="00951EC0"/>
    <w:rsid w:val="00AA2486"/>
    <w:rsid w:val="00AC6E72"/>
    <w:rsid w:val="00AE2B58"/>
    <w:rsid w:val="00B56605"/>
    <w:rsid w:val="00B86D47"/>
    <w:rsid w:val="00BD0EE9"/>
    <w:rsid w:val="00DE7392"/>
    <w:rsid w:val="00FE0D5C"/>
    <w:rsid w:val="0ECC4C40"/>
    <w:rsid w:val="54D51C39"/>
    <w:rsid w:val="55CBCE6A"/>
    <w:rsid w:val="5DF2BE43"/>
    <w:rsid w:val="5FBAB008"/>
    <w:rsid w:val="5FFF39F2"/>
    <w:rsid w:val="77FF6322"/>
    <w:rsid w:val="77FFB47F"/>
    <w:rsid w:val="7BF70314"/>
    <w:rsid w:val="7EF61879"/>
    <w:rsid w:val="7F3F1D7B"/>
    <w:rsid w:val="7F77B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B292CA"/>
  <w15:docId w15:val="{E3513B64-9A18-4079-AAE9-55F0BF64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a5"/>
    <w:rsid w:val="001221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221B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rsid w:val="00122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21B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WY</dc:creator>
  <cp:lastModifiedBy>FGC</cp:lastModifiedBy>
  <cp:revision>15</cp:revision>
  <cp:lastPrinted>2025-07-01T08:29:00Z</cp:lastPrinted>
  <dcterms:created xsi:type="dcterms:W3CDTF">2025-06-07T09:15:00Z</dcterms:created>
  <dcterms:modified xsi:type="dcterms:W3CDTF">2025-07-04T02:55:00Z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eyJoZGlkIjoiNDdlZDQ2ZTUwYWY5ZjMzNzBmNTBkZjU2NDQ5NmYzY2QiLCJ1c2VySWQiOiI2OTAxMTI1NDIifQ==</vt:lpwstr>
  </property>
  <property fmtid="{D5CDD505-2E9C-101B-9397-08002B2CF9AE}" pid="4" name="ICV">
    <vt:lpwstr>753664E719744AE2A1B67C3C3CA400CC_12</vt:lpwstr>
  </property>
</Properties>
</file>