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52D" w:rsidRDefault="008D752D" w:rsidP="00401F3A">
      <w:pPr>
        <w:adjustRightInd w:val="0"/>
        <w:snapToGrid w:val="0"/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D752D" w:rsidRDefault="008D752D" w:rsidP="00401F3A">
      <w:pPr>
        <w:adjustRightInd w:val="0"/>
        <w:snapToGrid w:val="0"/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D752D" w:rsidRDefault="008D752D" w:rsidP="00401F3A">
      <w:pPr>
        <w:adjustRightInd w:val="0"/>
        <w:snapToGrid w:val="0"/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D752D" w:rsidRDefault="008D752D" w:rsidP="00401F3A">
      <w:pPr>
        <w:adjustRightInd w:val="0"/>
        <w:snapToGrid w:val="0"/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401F3A" w:rsidRPr="00401F3A" w:rsidRDefault="00401F3A" w:rsidP="00401F3A">
      <w:pPr>
        <w:adjustRightInd w:val="0"/>
        <w:snapToGrid w:val="0"/>
        <w:spacing w:line="579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01F3A">
        <w:rPr>
          <w:rFonts w:ascii="Times New Roman" w:eastAsia="方正小标宋简体" w:hAnsi="Times New Roman" w:cs="Times New Roman" w:hint="eastAsia"/>
          <w:sz w:val="44"/>
          <w:szCs w:val="44"/>
        </w:rPr>
        <w:t>浙江省教育厅办公室关于征集第三批</w:t>
      </w:r>
      <w:r w:rsidRPr="00401F3A">
        <w:rPr>
          <w:rFonts w:ascii="Times New Roman" w:eastAsia="方正小标宋简体" w:hAnsi="Times New Roman" w:cs="Times New Roman" w:hint="eastAsia"/>
          <w:sz w:val="44"/>
          <w:szCs w:val="44"/>
        </w:rPr>
        <w:t xml:space="preserve"> </w:t>
      </w:r>
    </w:p>
    <w:p w:rsidR="00401F3A" w:rsidRPr="00401F3A" w:rsidRDefault="00401F3A" w:rsidP="00401F3A">
      <w:pPr>
        <w:adjustRightInd w:val="0"/>
        <w:snapToGrid w:val="0"/>
        <w:spacing w:line="579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01F3A">
        <w:rPr>
          <w:rFonts w:ascii="Times New Roman" w:eastAsia="方正小标宋简体" w:hAnsi="Times New Roman" w:cs="Times New Roman" w:hint="eastAsia"/>
          <w:sz w:val="44"/>
          <w:szCs w:val="44"/>
        </w:rPr>
        <w:t>教育评价改革典型案例的通知</w:t>
      </w:r>
      <w:r w:rsidRPr="00401F3A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 xml:space="preserve"> </w:t>
      </w:r>
    </w:p>
    <w:p w:rsidR="008D752D" w:rsidRDefault="008D752D" w:rsidP="00401F3A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01F3A" w:rsidRPr="00401F3A" w:rsidRDefault="00401F3A" w:rsidP="00401F3A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各设区市教育局，各高等学校：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01F3A" w:rsidRPr="00401F3A" w:rsidRDefault="00401F3A" w:rsidP="00401F3A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为深入落实《深化新时代教育评价改革总体方案》和《浙江省深化新时代教育评价改革实施方案》精神，不断营造教育评价改革的良好氛围，现就开展第三批教育评价改革典型案例征集工作通知如下：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01F3A" w:rsidRPr="00401F3A" w:rsidRDefault="00401F3A" w:rsidP="00401F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</w:t>
      </w:r>
      <w:r w:rsidRPr="00401F3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一、案例内容 </w:t>
      </w:r>
    </w:p>
    <w:p w:rsidR="00401F3A" w:rsidRPr="00401F3A" w:rsidRDefault="00401F3A" w:rsidP="00401F3A">
      <w:pPr>
        <w:adjustRightInd w:val="0"/>
        <w:snapToGrid w:val="0"/>
        <w:spacing w:line="60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典型案例要全面贯彻落实党的二十大、省第十五次党代会精神和省委教育工委、省教育厅工作部署，围绕五类主体，紧扣破“五唯”要求，坚持“小切口、大成果”，精准提炼概括改革背景、改革举措、改革成效，体现真实性、针对性、实效性、示范性。案例正文篇幅控制在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2500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字以内，图表原则上控制在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1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张以内，同时提供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字以内的案例简介。</w:t>
      </w:r>
      <w:r w:rsidRPr="00401F3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</w:p>
    <w:p w:rsidR="00401F3A" w:rsidRPr="00401F3A" w:rsidRDefault="00401F3A" w:rsidP="00401F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</w:t>
      </w:r>
      <w:r w:rsidRPr="00401F3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二、报送要求 </w:t>
      </w:r>
    </w:p>
    <w:p w:rsidR="00401F3A" w:rsidRPr="00401F3A" w:rsidRDefault="00401F3A" w:rsidP="00401F3A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请各设区市教育局切实负起责任，统筹做好本市范围内的典型案例征集工作，并坚持“好中选优”原则，择优上报不超过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个案例。每所高校限报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个案例。上报案例要尽可能做到改革主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体、类型多元多样，避免过于集中在同一个主体、类型。已入选第一、二批省级典型案例不上报。各县（市、区）教育局、中小学校自行上报的不予采纳。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01F3A" w:rsidRPr="00401F3A" w:rsidRDefault="00401F3A" w:rsidP="00401F3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</w:t>
      </w:r>
      <w:r w:rsidRPr="00401F3A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三、报送方式 </w:t>
      </w:r>
    </w:p>
    <w:p w:rsidR="00401F3A" w:rsidRPr="00401F3A" w:rsidRDefault="00401F3A" w:rsidP="00401F3A">
      <w:pPr>
        <w:adjustRightInd w:val="0"/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请各设区市教育局、各高校按要求填写教育评价改革典型案例推荐表（见附件），于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4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21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日前通过电子邮件方式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报送，电子邮箱：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zjjypjgg@163.com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浙江教育评价改革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首字母小写）。联系人：省委教育工作领导小组秘书组秘书处吴炜，联系方式：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0571-88008872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13857140961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01F3A" w:rsidRDefault="00401F3A" w:rsidP="00401F3A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401F3A" w:rsidRDefault="00401F3A" w:rsidP="00401F3A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附件：教育评价改革典型案例推荐表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01F3A" w:rsidRDefault="00401F3A" w:rsidP="00401F3A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401F3A" w:rsidRPr="00401F3A" w:rsidRDefault="00401F3A" w:rsidP="00401F3A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401F3A" w:rsidRPr="00401F3A" w:rsidRDefault="00401F3A" w:rsidP="00401F3A">
      <w:pPr>
        <w:adjustRightInd w:val="0"/>
        <w:snapToGrid w:val="0"/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浙江省教育厅办公室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401F3A" w:rsidRPr="00401F3A" w:rsidRDefault="00401F3A" w:rsidP="00401F3A">
      <w:pPr>
        <w:adjustRightInd w:val="0"/>
        <w:snapToGrid w:val="0"/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01F3A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01F3A">
        <w:rPr>
          <w:rFonts w:ascii="Times New Roman" w:eastAsia="仿宋_GB2312" w:hAnsi="Times New Roman" w:cs="Times New Roman"/>
          <w:sz w:val="32"/>
          <w:szCs w:val="32"/>
        </w:rPr>
        <w:t>22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:rsidR="00EB75A2" w:rsidRDefault="00401F3A" w:rsidP="008D752D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401F3A">
        <w:rPr>
          <w:rFonts w:ascii="Times New Roman" w:eastAsia="仿宋_GB2312" w:hAnsi="Times New Roman" w:cs="Times New Roman" w:hint="eastAsia"/>
          <w:sz w:val="32"/>
          <w:szCs w:val="32"/>
        </w:rPr>
        <w:t>（此件依申请公开）</w:t>
      </w:r>
    </w:p>
    <w:p w:rsidR="008D752D" w:rsidRDefault="008D752D" w:rsidP="008D752D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8D752D" w:rsidRDefault="008D752D" w:rsidP="008D752D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8D752D" w:rsidRDefault="008D752D" w:rsidP="008D752D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8D752D" w:rsidRDefault="008D752D" w:rsidP="008D752D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8D752D" w:rsidRDefault="008D752D" w:rsidP="008D752D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8D752D" w:rsidRDefault="008D752D" w:rsidP="008D752D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8D752D" w:rsidRDefault="008D752D" w:rsidP="008D752D">
      <w:pPr>
        <w:adjustRightInd w:val="0"/>
        <w:snapToGrid w:val="0"/>
        <w:spacing w:line="60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8D752D" w:rsidRPr="008D752D" w:rsidRDefault="008D752D" w:rsidP="008D752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D752D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 xml:space="preserve">附件 </w:t>
      </w:r>
    </w:p>
    <w:p w:rsidR="008D752D" w:rsidRPr="008D752D" w:rsidRDefault="008D752D" w:rsidP="005C2EAA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D752D">
        <w:rPr>
          <w:rFonts w:ascii="方正小标宋简体" w:eastAsia="方正小标宋简体" w:hAnsi="方正小标宋简体" w:cs="宋体" w:hint="eastAsia"/>
          <w:color w:val="000000"/>
          <w:kern w:val="0"/>
          <w:sz w:val="44"/>
          <w:szCs w:val="44"/>
        </w:rPr>
        <w:t>教育评价改革典型案例推荐表</w:t>
      </w:r>
    </w:p>
    <w:p w:rsidR="00401F3A" w:rsidRDefault="008D752D" w:rsidP="008D752D">
      <w:pPr>
        <w:widowControl/>
        <w:jc w:val="left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 w:rsidRPr="008D752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案例单位：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 xml:space="preserve">              </w:t>
      </w:r>
      <w:r w:rsidRPr="008D752D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联系人及电话：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279"/>
      </w:tblGrid>
      <w:tr w:rsidR="008D752D" w:rsidTr="005C2EAA">
        <w:trPr>
          <w:trHeight w:val="1064"/>
        </w:trPr>
        <w:tc>
          <w:tcPr>
            <w:tcW w:w="1555" w:type="dxa"/>
            <w:vAlign w:val="center"/>
          </w:tcPr>
          <w:p w:rsidR="008D752D" w:rsidRPr="005C2EAA" w:rsidRDefault="005C2EAA" w:rsidP="005C2EAA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案例名称</w:t>
            </w:r>
          </w:p>
        </w:tc>
        <w:tc>
          <w:tcPr>
            <w:tcW w:w="7279" w:type="dxa"/>
          </w:tcPr>
          <w:p w:rsidR="008D752D" w:rsidRDefault="008D752D" w:rsidP="008D752D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D752D" w:rsidTr="005C2EAA">
        <w:trPr>
          <w:trHeight w:val="2539"/>
        </w:trPr>
        <w:tc>
          <w:tcPr>
            <w:tcW w:w="1555" w:type="dxa"/>
            <w:vAlign w:val="center"/>
          </w:tcPr>
          <w:p w:rsidR="008D752D" w:rsidRPr="005C2EAA" w:rsidRDefault="005C2EAA" w:rsidP="005C2EAA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C2EA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案例简介</w:t>
            </w:r>
          </w:p>
        </w:tc>
        <w:tc>
          <w:tcPr>
            <w:tcW w:w="7279" w:type="dxa"/>
          </w:tcPr>
          <w:p w:rsidR="008D752D" w:rsidRDefault="005C2EAA" w:rsidP="005C2E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C2EA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5C2EA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300 </w:t>
            </w:r>
            <w:r w:rsidRPr="005C2EA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8D752D" w:rsidTr="005C2EAA">
        <w:trPr>
          <w:trHeight w:val="7508"/>
        </w:trPr>
        <w:tc>
          <w:tcPr>
            <w:tcW w:w="1555" w:type="dxa"/>
            <w:vAlign w:val="center"/>
          </w:tcPr>
          <w:p w:rsidR="008D752D" w:rsidRPr="005C2EAA" w:rsidRDefault="005C2EAA" w:rsidP="005C2EAA">
            <w:pPr>
              <w:widowControl/>
              <w:jc w:val="righ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C2EAA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案例内容</w:t>
            </w:r>
          </w:p>
        </w:tc>
        <w:tc>
          <w:tcPr>
            <w:tcW w:w="7279" w:type="dxa"/>
          </w:tcPr>
          <w:p w:rsidR="008D752D" w:rsidRDefault="005C2EAA" w:rsidP="005C2EAA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5C2EA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5C2EAA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2500 </w:t>
            </w:r>
            <w:r w:rsidRPr="005C2EA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字以内，如不够，可</w:t>
            </w:r>
            <w:bookmarkStart w:id="0" w:name="_GoBack"/>
            <w:bookmarkEnd w:id="0"/>
            <w:r w:rsidRPr="005C2EAA">
              <w:rPr>
                <w:rFonts w:ascii="楷体_GB2312" w:eastAsia="楷体_GB2312" w:hAnsi="宋体" w:cs="宋体" w:hint="eastAsia"/>
                <w:color w:val="000000"/>
                <w:kern w:val="0"/>
                <w:sz w:val="28"/>
                <w:szCs w:val="28"/>
              </w:rPr>
              <w:t>另附页）</w:t>
            </w:r>
          </w:p>
        </w:tc>
      </w:tr>
    </w:tbl>
    <w:p w:rsidR="00401F3A" w:rsidRDefault="00401F3A" w:rsidP="00401F3A"/>
    <w:sectPr w:rsidR="00401F3A" w:rsidSect="001E0BB9">
      <w:footerReference w:type="default" r:id="rId6"/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FF7" w:rsidRDefault="00C92FF7" w:rsidP="0013275F">
      <w:r>
        <w:separator/>
      </w:r>
    </w:p>
  </w:endnote>
  <w:endnote w:type="continuationSeparator" w:id="0">
    <w:p w:rsidR="00C92FF7" w:rsidRDefault="00C92FF7" w:rsidP="001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10288"/>
      <w:docPartObj>
        <w:docPartGallery w:val="Page Numbers (Bottom of Page)"/>
        <w:docPartUnique/>
      </w:docPartObj>
    </w:sdtPr>
    <w:sdtEndPr/>
    <w:sdtContent>
      <w:p w:rsidR="0013275F" w:rsidRDefault="0013275F" w:rsidP="0013275F">
        <w:pPr>
          <w:pStyle w:val="a5"/>
          <w:jc w:val="center"/>
        </w:pPr>
        <w:r w:rsidRPr="0013275F">
          <w:rPr>
            <w:rFonts w:ascii="宋体" w:eastAsia="宋体" w:hAnsi="宋体"/>
            <w:sz w:val="24"/>
            <w:szCs w:val="24"/>
          </w:rPr>
          <w:fldChar w:fldCharType="begin"/>
        </w:r>
        <w:r w:rsidRPr="0013275F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13275F">
          <w:rPr>
            <w:rFonts w:ascii="宋体" w:eastAsia="宋体" w:hAnsi="宋体"/>
            <w:sz w:val="24"/>
            <w:szCs w:val="24"/>
          </w:rPr>
          <w:fldChar w:fldCharType="separate"/>
        </w:r>
        <w:r w:rsidR="00535182" w:rsidRPr="00535182">
          <w:rPr>
            <w:rFonts w:ascii="宋体" w:eastAsia="宋体" w:hAnsi="宋体"/>
            <w:noProof/>
            <w:sz w:val="24"/>
            <w:szCs w:val="24"/>
            <w:lang w:val="zh-CN"/>
          </w:rPr>
          <w:t>3</w:t>
        </w:r>
        <w:r w:rsidRPr="0013275F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FF7" w:rsidRDefault="00C92FF7" w:rsidP="0013275F">
      <w:r>
        <w:separator/>
      </w:r>
    </w:p>
  </w:footnote>
  <w:footnote w:type="continuationSeparator" w:id="0">
    <w:p w:rsidR="00C92FF7" w:rsidRDefault="00C92FF7" w:rsidP="0013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35E"/>
    <w:rsid w:val="0013275F"/>
    <w:rsid w:val="001E0BB9"/>
    <w:rsid w:val="003E66BA"/>
    <w:rsid w:val="00401F3A"/>
    <w:rsid w:val="00407EE2"/>
    <w:rsid w:val="004E0C4B"/>
    <w:rsid w:val="00535182"/>
    <w:rsid w:val="0058235E"/>
    <w:rsid w:val="005C2EAA"/>
    <w:rsid w:val="008770A5"/>
    <w:rsid w:val="008D4437"/>
    <w:rsid w:val="008D752D"/>
    <w:rsid w:val="00981528"/>
    <w:rsid w:val="00C92FF7"/>
    <w:rsid w:val="00EB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232FF-4713-4C81-88A7-4FD2A798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3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327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32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327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</Words>
  <Characters>697</Characters>
  <Application>Microsoft Office Word</Application>
  <DocSecurity>0</DocSecurity>
  <Lines>5</Lines>
  <Paragraphs>1</Paragraphs>
  <ScaleCrop>false</ScaleCrop>
  <Company>Microsoft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倪玲连</dc:creator>
  <cp:keywords/>
  <dc:description/>
  <cp:lastModifiedBy>倪玲连</cp:lastModifiedBy>
  <cp:revision>23</cp:revision>
  <dcterms:created xsi:type="dcterms:W3CDTF">2023-03-27T00:09:00Z</dcterms:created>
  <dcterms:modified xsi:type="dcterms:W3CDTF">2023-03-27T00:28:00Z</dcterms:modified>
</cp:coreProperties>
</file>